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微软雅黑" w:hAnsi="微软雅黑" w:eastAsia="微软雅黑"/>
          <w:color w:val="FF0000"/>
          <w:sz w:val="30"/>
          <w:szCs w:val="30"/>
        </w:rPr>
      </w:pPr>
      <w:r>
        <w:rPr>
          <w:rFonts w:hint="eastAsia" w:ascii="微软雅黑" w:hAnsi="微软雅黑" w:eastAsia="微软雅黑"/>
          <w:color w:val="FF0000"/>
          <w:sz w:val="30"/>
          <w:szCs w:val="30"/>
        </w:rPr>
        <w:t>2</w:t>
      </w:r>
      <w:r>
        <w:rPr>
          <w:rFonts w:ascii="微软雅黑" w:hAnsi="微软雅黑" w:eastAsia="微软雅黑"/>
          <w:color w:val="FF0000"/>
          <w:sz w:val="30"/>
          <w:szCs w:val="30"/>
        </w:rPr>
        <w:t>019</w:t>
      </w:r>
      <w:r>
        <w:rPr>
          <w:rFonts w:hint="eastAsia" w:ascii="微软雅黑" w:hAnsi="微软雅黑" w:eastAsia="微软雅黑"/>
          <w:color w:val="FF0000"/>
          <w:sz w:val="30"/>
          <w:szCs w:val="30"/>
        </w:rPr>
        <w:t>年大学生暑期社会实践优秀传播作品评选</w:t>
      </w:r>
    </w:p>
    <w:p>
      <w:pPr>
        <w:adjustRightInd w:val="0"/>
        <w:snapToGrid w:val="0"/>
        <w:jc w:val="center"/>
        <w:rPr>
          <w:rFonts w:ascii="微软雅黑" w:hAnsi="微软雅黑" w:eastAsia="微软雅黑"/>
          <w:color w:val="FF0000"/>
          <w:sz w:val="30"/>
          <w:szCs w:val="30"/>
        </w:rPr>
      </w:pPr>
      <w:r>
        <w:rPr>
          <w:rFonts w:hint="eastAsia" w:ascii="微软雅黑" w:hAnsi="微软雅黑" w:eastAsia="微软雅黑"/>
          <w:color w:val="FF0000"/>
          <w:sz w:val="30"/>
          <w:szCs w:val="30"/>
        </w:rPr>
        <w:t>申报说明</w:t>
      </w:r>
    </w:p>
    <w:p>
      <w:pPr>
        <w:adjustRightInd w:val="0"/>
        <w:snapToGrid w:val="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pStyle w:val="14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微软雅黑" w:hAnsi="微软雅黑" w:eastAsia="微软雅黑" w:cs="仿宋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仿宋"/>
          <w:b/>
          <w:bCs/>
          <w:color w:val="000000"/>
          <w:kern w:val="0"/>
          <w:sz w:val="24"/>
          <w:szCs w:val="24"/>
        </w:rPr>
        <w:t>一、参与说明</w:t>
      </w: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、参与资格：2</w:t>
      </w:r>
      <w:r>
        <w:rPr>
          <w:rFonts w:ascii="微软雅黑" w:hAnsi="微软雅黑" w:eastAsia="微软雅黑"/>
          <w:sz w:val="24"/>
          <w:szCs w:val="24"/>
        </w:rPr>
        <w:t>019</w:t>
      </w:r>
      <w:r>
        <w:rPr>
          <w:rFonts w:hint="eastAsia" w:ascii="微软雅黑" w:hAnsi="微软雅黑" w:eastAsia="微软雅黑"/>
          <w:sz w:val="24"/>
          <w:szCs w:val="24"/>
        </w:rPr>
        <w:t>年知行计划所有实践团队均可参与</w:t>
      </w: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、参赛时间：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201</w:t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9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年</w:t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7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月-</w:t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9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月</w:t>
      </w:r>
      <w:bookmarkStart w:id="0" w:name="_GoBack"/>
      <w:bookmarkEnd w:id="0"/>
    </w:p>
    <w:p>
      <w:pPr>
        <w:widowControl/>
        <w:autoSpaceDE w:val="0"/>
        <w:autoSpaceDN w:val="0"/>
        <w:adjustRightInd w:val="0"/>
        <w:snapToGrid w:val="0"/>
        <w:jc w:val="left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3、参与方式：</w:t>
      </w:r>
    </w:p>
    <w:p>
      <w:pPr>
        <w:pStyle w:val="9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="0" w:firstLineChars="0"/>
        <w:jc w:val="left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每支团队可提交一篇在2</w:t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019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年已经发布的实践推送（微信）参加评选；</w:t>
      </w:r>
    </w:p>
    <w:p>
      <w:pPr>
        <w:pStyle w:val="9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="0" w:firstLineChars="0"/>
        <w:jc w:val="left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也可以重新撰写一篇实践推送（微信），发布并提交参评；</w:t>
      </w: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4、申报方法：</w:t>
      </w: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方法一：以微信推送的方式，推送给知行计划各项目负责老师；</w:t>
      </w: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方法二：将推送链接发送至知行计划邮箱：</w:t>
      </w:r>
      <w:r>
        <w:fldChar w:fldCharType="begin"/>
      </w:r>
      <w:r>
        <w:instrText xml:space="preserve"> HYPERLINK "mailto:zhixingjihua@foxmail.com" </w:instrText>
      </w:r>
      <w:r>
        <w:fldChar w:fldCharType="separate"/>
      </w:r>
      <w:r>
        <w:rPr>
          <w:rStyle w:val="8"/>
          <w:rFonts w:ascii="微软雅黑" w:hAnsi="微软雅黑" w:eastAsia="微软雅黑" w:cs="仿宋"/>
          <w:kern w:val="0"/>
          <w:sz w:val="24"/>
          <w:szCs w:val="24"/>
        </w:rPr>
        <w:t>zhixingjihua@foxmail.com</w:t>
      </w:r>
      <w:r>
        <w:rPr>
          <w:rStyle w:val="8"/>
          <w:rFonts w:ascii="微软雅黑" w:hAnsi="微软雅黑" w:eastAsia="微软雅黑" w:cs="仿宋"/>
          <w:kern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，并在邮件正文写清楚学校名称、团队名称及参与的知行计划项目名称。</w:t>
      </w: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5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、内容要求：</w:t>
      </w:r>
    </w:p>
    <w:p>
      <w:pPr>
        <w:pStyle w:val="9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推送文字内容针对2</w:t>
      </w:r>
      <w:r>
        <w:rPr>
          <w:rFonts w:ascii="微软雅黑" w:hAnsi="微软雅黑" w:eastAsia="微软雅黑"/>
          <w:sz w:val="24"/>
          <w:szCs w:val="24"/>
        </w:rPr>
        <w:t>019</w:t>
      </w:r>
      <w:r>
        <w:rPr>
          <w:rFonts w:hint="eastAsia" w:ascii="微软雅黑" w:hAnsi="微软雅黑" w:eastAsia="微软雅黑"/>
          <w:sz w:val="24"/>
          <w:szCs w:val="24"/>
        </w:rPr>
        <w:t>年大学生社会实践，符合国家法律法规，内容积极、健康；</w:t>
      </w:r>
    </w:p>
    <w:p>
      <w:pPr>
        <w:pStyle w:val="9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推送配图须至少有一张体现知行计划内容，如旗帜、项目T恤、项目海报等宣传物资露出；</w:t>
      </w:r>
    </w:p>
    <w:p>
      <w:pPr>
        <w:pStyle w:val="9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推送中须有</w:t>
      </w:r>
      <w:r>
        <w:rPr>
          <w:rFonts w:ascii="微软雅黑" w:hAnsi="微软雅黑" w:eastAsia="微软雅黑"/>
          <w:sz w:val="24"/>
          <w:szCs w:val="24"/>
        </w:rPr>
        <w:t>200</w:t>
      </w:r>
      <w:r>
        <w:rPr>
          <w:rFonts w:hint="eastAsia" w:ascii="微软雅黑" w:hAnsi="微软雅黑" w:eastAsia="微软雅黑"/>
          <w:sz w:val="24"/>
          <w:szCs w:val="24"/>
        </w:rPr>
        <w:t>字以内大学生实践团队介绍；</w:t>
      </w:r>
    </w:p>
    <w:p>
      <w:pPr>
        <w:pStyle w:val="9"/>
        <w:widowControl/>
        <w:numPr>
          <w:ilvl w:val="0"/>
          <w:numId w:val="1"/>
        </w:numPr>
        <w:autoSpaceDE w:val="0"/>
        <w:autoSpaceDN w:val="0"/>
        <w:adjustRightInd w:val="0"/>
        <w:snapToGrid w:val="0"/>
        <w:ind w:left="0"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推送结尾须有知行计划文字简介及知行计划L</w:t>
      </w:r>
      <w:r>
        <w:rPr>
          <w:rFonts w:ascii="微软雅黑" w:hAnsi="微软雅黑" w:eastAsia="微软雅黑"/>
          <w:sz w:val="24"/>
          <w:szCs w:val="24"/>
        </w:rPr>
        <w:t>OGO</w:t>
      </w:r>
      <w:r>
        <w:rPr>
          <w:rFonts w:hint="eastAsia" w:ascii="微软雅黑" w:hAnsi="微软雅黑" w:eastAsia="微软雅黑"/>
          <w:sz w:val="24"/>
          <w:szCs w:val="24"/>
        </w:rPr>
        <w:t>、项目L</w:t>
      </w:r>
      <w:r>
        <w:rPr>
          <w:rFonts w:ascii="微软雅黑" w:hAnsi="微软雅黑" w:eastAsia="微软雅黑"/>
          <w:sz w:val="24"/>
          <w:szCs w:val="24"/>
        </w:rPr>
        <w:t>OGO</w:t>
      </w:r>
      <w:r>
        <w:rPr>
          <w:rFonts w:hint="eastAsia" w:ascii="微软雅黑" w:hAnsi="微软雅黑" w:eastAsia="微软雅黑"/>
          <w:sz w:val="24"/>
          <w:szCs w:val="24"/>
        </w:rPr>
        <w:t>、所属高校L</w:t>
      </w:r>
      <w:r>
        <w:rPr>
          <w:rFonts w:ascii="微软雅黑" w:hAnsi="微软雅黑" w:eastAsia="微软雅黑"/>
          <w:sz w:val="24"/>
          <w:szCs w:val="24"/>
        </w:rPr>
        <w:t>OGO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widowControl/>
        <w:autoSpaceDE w:val="0"/>
        <w:autoSpaceDN w:val="0"/>
        <w:adjustRightInd w:val="0"/>
        <w:snapToGrid w:val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示例：</w:t>
      </w:r>
    </w:p>
    <w:p>
      <w:pPr>
        <w:widowControl/>
        <w:autoSpaceDE w:val="0"/>
        <w:autoSpaceDN w:val="0"/>
        <w:adjustRightInd w:val="0"/>
        <w:snapToGrid w:val="0"/>
        <w:jc w:val="center"/>
        <w:rPr>
          <w:rFonts w:ascii="微软雅黑" w:hAnsi="微软雅黑" w:eastAsia="微软雅黑"/>
          <w:sz w:val="24"/>
          <w:szCs w:val="24"/>
        </w:rPr>
      </w:pPr>
      <w:r>
        <w:drawing>
          <wp:inline distT="0" distB="0" distL="0" distR="0">
            <wp:extent cx="5274310" cy="2378075"/>
            <wp:effectExtent l="19050" t="19050" r="21590" b="222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807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14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二、表彰与奖励</w:t>
      </w:r>
    </w:p>
    <w:p>
      <w:pPr>
        <w:pStyle w:val="13"/>
        <w:adjustRightInd w:val="0"/>
        <w:snapToGrid w:val="0"/>
        <w:jc w:val="both"/>
        <w:rPr>
          <w:rFonts w:ascii="微软雅黑" w:hAnsi="微软雅黑" w:eastAsia="微软雅黑" w:cs="仿宋"/>
          <w:kern w:val="2"/>
          <w:sz w:val="24"/>
          <w:szCs w:val="24"/>
        </w:rPr>
      </w:pPr>
      <w:r>
        <w:rPr>
          <w:rFonts w:hint="eastAsia" w:ascii="微软雅黑" w:hAnsi="微软雅黑" w:eastAsia="微软雅黑" w:cs="仿宋"/>
          <w:kern w:val="2"/>
          <w:sz w:val="24"/>
          <w:szCs w:val="24"/>
        </w:rPr>
        <w:t>1、奖项设置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kern w:val="2"/>
                <w:sz w:val="24"/>
                <w:szCs w:val="24"/>
              </w:rPr>
              <w:t>奖项</w:t>
            </w:r>
          </w:p>
        </w:tc>
        <w:tc>
          <w:tcPr>
            <w:tcW w:w="2841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kern w:val="2"/>
                <w:sz w:val="24"/>
                <w:szCs w:val="24"/>
              </w:rPr>
              <w:t>数量</w:t>
            </w:r>
          </w:p>
        </w:tc>
        <w:tc>
          <w:tcPr>
            <w:tcW w:w="2841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微软雅黑" w:hAnsi="微软雅黑" w:eastAsia="微软雅黑" w:cs="仿宋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b/>
                <w:bCs/>
                <w:kern w:val="2"/>
                <w:sz w:val="24"/>
                <w:szCs w:val="24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</w:rPr>
              <w:t>优秀作品一等奖</w:t>
            </w:r>
          </w:p>
        </w:tc>
        <w:tc>
          <w:tcPr>
            <w:tcW w:w="2841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</w:rPr>
            </w:pPr>
            <w:r>
              <w:rPr>
                <w:rFonts w:ascii="微软雅黑" w:hAnsi="微软雅黑" w:eastAsia="微软雅黑" w:cs="仿宋"/>
                <w:kern w:val="2"/>
                <w:sz w:val="24"/>
                <w:szCs w:val="24"/>
              </w:rPr>
              <w:t>2</w:t>
            </w:r>
          </w:p>
        </w:tc>
        <w:tc>
          <w:tcPr>
            <w:tcW w:w="2841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</w:rPr>
            </w:pPr>
            <w:r>
              <w:rPr>
                <w:rFonts w:ascii="微软雅黑" w:hAnsi="微软雅黑" w:eastAsia="微软雅黑" w:cs="仿宋"/>
                <w:kern w:val="2"/>
                <w:sz w:val="24"/>
                <w:szCs w:val="24"/>
              </w:rPr>
              <w:t>5</w:t>
            </w: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</w:rPr>
              <w:t>00</w:t>
            </w: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元奖金+荣誉证书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</w:rPr>
              <w:t>优秀作品二等奖</w:t>
            </w:r>
          </w:p>
        </w:tc>
        <w:tc>
          <w:tcPr>
            <w:tcW w:w="2841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</w:rPr>
            </w:pPr>
            <w:r>
              <w:rPr>
                <w:rFonts w:ascii="微软雅黑" w:hAnsi="微软雅黑" w:eastAsia="微软雅黑" w:cs="仿宋"/>
                <w:kern w:val="2"/>
                <w:sz w:val="24"/>
                <w:szCs w:val="24"/>
              </w:rPr>
              <w:t>10</w:t>
            </w:r>
          </w:p>
        </w:tc>
        <w:tc>
          <w:tcPr>
            <w:tcW w:w="2841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</w:rPr>
            </w:pPr>
            <w:r>
              <w:rPr>
                <w:rFonts w:ascii="微软雅黑" w:hAnsi="微软雅黑" w:eastAsia="微软雅黑" w:cs="仿宋"/>
                <w:kern w:val="2"/>
                <w:sz w:val="24"/>
                <w:szCs w:val="24"/>
              </w:rPr>
              <w:t>3</w:t>
            </w: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</w:rPr>
              <w:t>00</w:t>
            </w: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元奖金+荣誉证书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</w:rPr>
              <w:t>优秀作品三等奖</w:t>
            </w:r>
          </w:p>
        </w:tc>
        <w:tc>
          <w:tcPr>
            <w:tcW w:w="2841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</w:rPr>
            </w:pPr>
            <w:r>
              <w:rPr>
                <w:rFonts w:ascii="微软雅黑" w:hAnsi="微软雅黑" w:eastAsia="微软雅黑" w:cs="仿宋"/>
                <w:kern w:val="2"/>
                <w:sz w:val="24"/>
                <w:szCs w:val="24"/>
              </w:rPr>
              <w:t>30</w:t>
            </w:r>
          </w:p>
        </w:tc>
        <w:tc>
          <w:tcPr>
            <w:tcW w:w="2841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荣誉证书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kern w:val="2"/>
                <w:sz w:val="24"/>
                <w:szCs w:val="24"/>
              </w:rPr>
              <w:t>传播影响力奖</w:t>
            </w:r>
          </w:p>
        </w:tc>
        <w:tc>
          <w:tcPr>
            <w:tcW w:w="2841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微软雅黑" w:hAnsi="微软雅黑" w:eastAsia="微软雅黑" w:cs="仿宋"/>
                <w:kern w:val="2"/>
                <w:sz w:val="24"/>
                <w:szCs w:val="24"/>
              </w:rPr>
            </w:pPr>
            <w:r>
              <w:rPr>
                <w:rFonts w:ascii="微软雅黑" w:hAnsi="微软雅黑" w:eastAsia="微软雅黑" w:cs="仿宋"/>
                <w:kern w:val="2"/>
                <w:sz w:val="24"/>
                <w:szCs w:val="24"/>
              </w:rPr>
              <w:t>10</w:t>
            </w:r>
          </w:p>
        </w:tc>
        <w:tc>
          <w:tcPr>
            <w:tcW w:w="2841" w:type="dxa"/>
            <w:vAlign w:val="center"/>
          </w:tcPr>
          <w:p>
            <w:pPr>
              <w:pStyle w:val="13"/>
              <w:adjustRightInd w:val="0"/>
              <w:snapToGrid w:val="0"/>
              <w:jc w:val="center"/>
              <w:rPr>
                <w:rFonts w:ascii="微软雅黑" w:hAnsi="微软雅黑" w:eastAsia="微软雅黑" w:cs="仿宋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2</w:t>
            </w:r>
            <w:r>
              <w:rPr>
                <w:rFonts w:ascii="微软雅黑" w:hAnsi="微软雅黑" w:eastAsia="微软雅黑" w:cs="仿宋"/>
                <w:sz w:val="24"/>
                <w:szCs w:val="24"/>
              </w:rPr>
              <w:t>00</w:t>
            </w:r>
            <w:r>
              <w:rPr>
                <w:rFonts w:hint="eastAsia" w:ascii="微软雅黑" w:hAnsi="微软雅黑" w:eastAsia="微软雅黑" w:cs="仿宋"/>
                <w:sz w:val="24"/>
                <w:szCs w:val="24"/>
              </w:rPr>
              <w:t>元奖金+荣誉证书</w:t>
            </w:r>
          </w:p>
        </w:tc>
      </w:tr>
    </w:tbl>
    <w:p>
      <w:pPr>
        <w:pStyle w:val="13"/>
        <w:adjustRightInd w:val="0"/>
        <w:snapToGrid w:val="0"/>
        <w:jc w:val="both"/>
        <w:rPr>
          <w:rFonts w:ascii="微软雅黑" w:hAnsi="微软雅黑" w:eastAsia="微软雅黑" w:cs="仿宋"/>
          <w:kern w:val="2"/>
          <w:sz w:val="24"/>
          <w:szCs w:val="24"/>
        </w:rPr>
      </w:pPr>
    </w:p>
    <w:p>
      <w:pPr>
        <w:pStyle w:val="13"/>
        <w:adjustRightInd w:val="0"/>
        <w:snapToGrid w:val="0"/>
        <w:jc w:val="both"/>
        <w:rPr>
          <w:rFonts w:ascii="微软雅黑" w:hAnsi="微软雅黑" w:eastAsia="微软雅黑" w:cs="仿宋"/>
          <w:kern w:val="2"/>
          <w:sz w:val="24"/>
          <w:szCs w:val="24"/>
        </w:rPr>
      </w:pPr>
      <w:r>
        <w:rPr>
          <w:rFonts w:hint="eastAsia" w:ascii="微软雅黑" w:hAnsi="微软雅黑" w:eastAsia="微软雅黑" w:cs="仿宋"/>
          <w:kern w:val="2"/>
          <w:sz w:val="24"/>
          <w:szCs w:val="24"/>
        </w:rPr>
        <w:t>2、展示及发布</w:t>
      </w:r>
    </w:p>
    <w:p>
      <w:pPr>
        <w:pStyle w:val="13"/>
        <w:numPr>
          <w:ilvl w:val="0"/>
          <w:numId w:val="2"/>
        </w:numPr>
        <w:adjustRightInd w:val="0"/>
        <w:snapToGrid w:val="0"/>
        <w:ind w:left="0" w:firstLine="0"/>
        <w:jc w:val="both"/>
        <w:rPr>
          <w:rFonts w:ascii="微软雅黑" w:hAnsi="微软雅黑" w:eastAsia="微软雅黑" w:cs="仿宋"/>
          <w:kern w:val="2"/>
          <w:sz w:val="24"/>
          <w:szCs w:val="24"/>
        </w:rPr>
      </w:pPr>
      <w:r>
        <w:rPr>
          <w:rFonts w:hint="eastAsia" w:ascii="微软雅黑" w:hAnsi="微软雅黑" w:eastAsia="微软雅黑" w:cs="仿宋"/>
          <w:kern w:val="2"/>
          <w:sz w:val="24"/>
          <w:szCs w:val="24"/>
        </w:rPr>
        <w:t>所有团队提报符合要求的微信推送，将在</w:t>
      </w:r>
      <w:r>
        <w:rPr>
          <w:rFonts w:hint="eastAsia" w:ascii="微软雅黑" w:hAnsi="微软雅黑" w:eastAsia="微软雅黑" w:cs="仿宋"/>
          <w:b/>
          <w:bCs/>
          <w:kern w:val="2"/>
          <w:sz w:val="24"/>
          <w:szCs w:val="24"/>
        </w:rPr>
        <w:t>“校园行动派”微信公众号</w:t>
      </w:r>
      <w:r>
        <w:rPr>
          <w:rFonts w:hint="eastAsia" w:ascii="微软雅黑" w:hAnsi="微软雅黑" w:eastAsia="微软雅黑" w:cs="仿宋"/>
          <w:kern w:val="2"/>
          <w:sz w:val="24"/>
          <w:szCs w:val="24"/>
        </w:rPr>
        <w:t>集中展示及发布。</w:t>
      </w:r>
    </w:p>
    <w:p>
      <w:pPr>
        <w:pStyle w:val="13"/>
        <w:numPr>
          <w:ilvl w:val="0"/>
          <w:numId w:val="2"/>
        </w:numPr>
        <w:adjustRightInd w:val="0"/>
        <w:snapToGrid w:val="0"/>
        <w:ind w:left="0" w:firstLine="0"/>
        <w:jc w:val="both"/>
        <w:rPr>
          <w:rFonts w:ascii="微软雅黑" w:hAnsi="微软雅黑" w:eastAsia="微软雅黑" w:cs="仿宋"/>
          <w:kern w:val="2"/>
          <w:sz w:val="24"/>
          <w:szCs w:val="24"/>
        </w:rPr>
      </w:pPr>
      <w:r>
        <w:rPr>
          <w:rFonts w:hint="eastAsia" w:ascii="微软雅黑" w:hAnsi="微软雅黑" w:eastAsia="微软雅黑" w:cs="仿宋"/>
          <w:kern w:val="2"/>
          <w:sz w:val="24"/>
          <w:szCs w:val="24"/>
        </w:rPr>
        <w:t>优秀推送内容，将获得中青报校媒的专业指导，并在</w:t>
      </w:r>
      <w:r>
        <w:rPr>
          <w:rFonts w:hint="eastAsia" w:ascii="微软雅黑" w:hAnsi="微软雅黑" w:eastAsia="微软雅黑" w:cs="仿宋"/>
          <w:b/>
          <w:bCs/>
          <w:kern w:val="2"/>
          <w:sz w:val="24"/>
          <w:szCs w:val="24"/>
        </w:rPr>
        <w:t>中国青年报A</w:t>
      </w:r>
      <w:r>
        <w:rPr>
          <w:rFonts w:ascii="微软雅黑" w:hAnsi="微软雅黑" w:eastAsia="微软雅黑" w:cs="仿宋"/>
          <w:b/>
          <w:bCs/>
          <w:kern w:val="2"/>
          <w:sz w:val="24"/>
          <w:szCs w:val="24"/>
        </w:rPr>
        <w:t>pp</w:t>
      </w:r>
      <w:r>
        <w:rPr>
          <w:rFonts w:hint="eastAsia" w:ascii="微软雅黑" w:hAnsi="微软雅黑" w:eastAsia="微软雅黑" w:cs="仿宋"/>
          <w:b/>
          <w:bCs/>
          <w:kern w:val="2"/>
          <w:sz w:val="24"/>
          <w:szCs w:val="24"/>
        </w:rPr>
        <w:t>、</w:t>
      </w:r>
      <w:r>
        <w:rPr>
          <w:rFonts w:hint="eastAsia" w:ascii="微软雅黑" w:hAnsi="微软雅黑" w:eastAsia="微软雅黑" w:cs="仿宋"/>
          <w:b/>
          <w:bCs/>
          <w:color w:val="auto"/>
          <w:kern w:val="2"/>
          <w:sz w:val="24"/>
          <w:szCs w:val="24"/>
        </w:rPr>
        <w:t>知行计划官方微信公众号</w:t>
      </w:r>
      <w:r>
        <w:rPr>
          <w:rFonts w:hint="eastAsia" w:ascii="微软雅黑" w:hAnsi="微软雅黑" w:eastAsia="微软雅黑" w:cs="仿宋"/>
          <w:b/>
          <w:bCs/>
          <w:kern w:val="2"/>
          <w:sz w:val="24"/>
          <w:szCs w:val="24"/>
        </w:rPr>
        <w:t>及官方网站</w:t>
      </w:r>
      <w:r>
        <w:rPr>
          <w:rFonts w:hint="eastAsia" w:ascii="微软雅黑" w:hAnsi="微软雅黑" w:eastAsia="微软雅黑" w:cs="仿宋"/>
          <w:kern w:val="2"/>
          <w:sz w:val="24"/>
          <w:szCs w:val="24"/>
        </w:rPr>
        <w:t>发布。</w:t>
      </w:r>
    </w:p>
    <w:p>
      <w:pPr>
        <w:pStyle w:val="13"/>
        <w:adjustRightInd w:val="0"/>
        <w:snapToGrid w:val="0"/>
        <w:jc w:val="both"/>
        <w:rPr>
          <w:rFonts w:ascii="微软雅黑" w:hAnsi="微软雅黑" w:eastAsia="微软雅黑" w:cs="仿宋"/>
          <w:kern w:val="2"/>
          <w:sz w:val="24"/>
          <w:szCs w:val="24"/>
        </w:rPr>
      </w:pPr>
    </w:p>
    <w:p>
      <w:pPr>
        <w:pStyle w:val="14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三、评审标准</w:t>
      </w:r>
    </w:p>
    <w:p>
      <w:pPr>
        <w:pStyle w:val="13"/>
        <w:adjustRightInd w:val="0"/>
        <w:snapToGrid w:val="0"/>
        <w:jc w:val="both"/>
        <w:rPr>
          <w:rFonts w:ascii="微软雅黑" w:hAnsi="微软雅黑" w:eastAsia="微软雅黑" w:cs="仿宋"/>
          <w:kern w:val="2"/>
          <w:sz w:val="24"/>
          <w:szCs w:val="24"/>
        </w:rPr>
      </w:pPr>
      <w:r>
        <w:rPr>
          <w:rFonts w:hint="eastAsia" w:ascii="微软雅黑" w:hAnsi="微软雅黑" w:eastAsia="微软雅黑" w:cs="仿宋"/>
          <w:kern w:val="2"/>
          <w:sz w:val="24"/>
          <w:szCs w:val="24"/>
        </w:rPr>
        <w:t>1、一、二、三等奖由专家委员会评审，评审基于各团队提交推送的内容质量（包括文字、配图、微信排版等方面）。</w:t>
      </w:r>
    </w:p>
    <w:p>
      <w:pPr>
        <w:pStyle w:val="13"/>
        <w:adjustRightInd w:val="0"/>
        <w:snapToGrid w:val="0"/>
        <w:jc w:val="both"/>
        <w:rPr>
          <w:rFonts w:ascii="微软雅黑" w:hAnsi="微软雅黑" w:eastAsia="微软雅黑" w:cs="仿宋"/>
          <w:kern w:val="2"/>
          <w:sz w:val="24"/>
          <w:szCs w:val="24"/>
        </w:rPr>
      </w:pPr>
      <w:r>
        <w:rPr>
          <w:rFonts w:ascii="微软雅黑" w:hAnsi="微软雅黑" w:eastAsia="微软雅黑" w:cs="仿宋"/>
          <w:kern w:val="2"/>
          <w:sz w:val="24"/>
          <w:szCs w:val="24"/>
        </w:rPr>
        <w:t>2</w:t>
      </w:r>
      <w:r>
        <w:rPr>
          <w:rFonts w:hint="eastAsia" w:ascii="微软雅黑" w:hAnsi="微软雅黑" w:eastAsia="微软雅黑" w:cs="仿宋"/>
          <w:kern w:val="2"/>
          <w:sz w:val="24"/>
          <w:szCs w:val="24"/>
        </w:rPr>
        <w:t>、“传播影响力奖”将基于各团队提报的微信推送，在“校园行动派”微信公众号发布期间的阅读量确定。</w:t>
      </w:r>
    </w:p>
    <w:p>
      <w:pPr>
        <w:pStyle w:val="13"/>
        <w:numPr>
          <w:ilvl w:val="0"/>
          <w:numId w:val="3"/>
        </w:numPr>
        <w:adjustRightInd w:val="0"/>
        <w:snapToGrid w:val="0"/>
        <w:ind w:left="0" w:firstLine="0"/>
        <w:jc w:val="both"/>
        <w:rPr>
          <w:rFonts w:ascii="微软雅黑" w:hAnsi="微软雅黑" w:eastAsia="微软雅黑" w:cs="仿宋"/>
          <w:kern w:val="2"/>
          <w:sz w:val="24"/>
          <w:szCs w:val="24"/>
        </w:rPr>
      </w:pPr>
      <w:r>
        <w:rPr>
          <w:rFonts w:hint="eastAsia" w:ascii="微软雅黑" w:hAnsi="微软雅黑" w:eastAsia="微软雅黑" w:cs="仿宋"/>
          <w:kern w:val="2"/>
          <w:sz w:val="24"/>
          <w:szCs w:val="24"/>
        </w:rPr>
        <w:t>组委会将根据各团队提报微信推送的先后顺序，在“校园行动派”微信公众号依次发布；</w:t>
      </w:r>
    </w:p>
    <w:p>
      <w:pPr>
        <w:pStyle w:val="13"/>
        <w:numPr>
          <w:ilvl w:val="0"/>
          <w:numId w:val="3"/>
        </w:numPr>
        <w:adjustRightInd w:val="0"/>
        <w:snapToGrid w:val="0"/>
        <w:ind w:left="0" w:firstLine="0"/>
        <w:jc w:val="both"/>
        <w:rPr>
          <w:rFonts w:ascii="微软雅黑" w:hAnsi="微软雅黑" w:eastAsia="微软雅黑" w:cs="仿宋"/>
          <w:kern w:val="2"/>
          <w:sz w:val="24"/>
          <w:szCs w:val="24"/>
        </w:rPr>
      </w:pPr>
      <w:r>
        <w:rPr>
          <w:rFonts w:hint="eastAsia" w:ascii="微软雅黑" w:hAnsi="微软雅黑" w:eastAsia="微软雅黑" w:cs="仿宋"/>
          <w:kern w:val="2"/>
          <w:sz w:val="24"/>
          <w:szCs w:val="24"/>
        </w:rPr>
        <w:t>各团队可邀请同学及亲友阅读和转发微信推送，阅读量最高的5支团队将获得“传播影响力奖”；</w:t>
      </w:r>
    </w:p>
    <w:p>
      <w:pPr>
        <w:pStyle w:val="13"/>
        <w:numPr>
          <w:ilvl w:val="0"/>
          <w:numId w:val="3"/>
        </w:numPr>
        <w:adjustRightInd w:val="0"/>
        <w:snapToGrid w:val="0"/>
        <w:ind w:left="0" w:firstLine="0"/>
        <w:jc w:val="both"/>
        <w:rPr>
          <w:rFonts w:ascii="微软雅黑" w:hAnsi="微软雅黑" w:eastAsia="微软雅黑" w:cs="仿宋"/>
          <w:kern w:val="2"/>
          <w:sz w:val="24"/>
          <w:szCs w:val="24"/>
        </w:rPr>
      </w:pPr>
      <w:r>
        <w:rPr>
          <w:rFonts w:hint="eastAsia" w:ascii="微软雅黑" w:hAnsi="微软雅黑" w:eastAsia="微软雅黑" w:cs="仿宋"/>
          <w:kern w:val="2"/>
          <w:sz w:val="24"/>
          <w:szCs w:val="24"/>
        </w:rPr>
        <w:t>阅读量累计自上线之日起，至</w:t>
      </w:r>
      <w:r>
        <w:rPr>
          <w:rFonts w:ascii="微软雅黑" w:hAnsi="微软雅黑" w:eastAsia="微软雅黑" w:cs="仿宋"/>
          <w:kern w:val="2"/>
          <w:sz w:val="24"/>
          <w:szCs w:val="24"/>
        </w:rPr>
        <w:t>10</w:t>
      </w:r>
      <w:r>
        <w:rPr>
          <w:rFonts w:hint="eastAsia" w:ascii="微软雅黑" w:hAnsi="微软雅黑" w:eastAsia="微软雅黑" w:cs="仿宋"/>
          <w:kern w:val="2"/>
          <w:sz w:val="24"/>
          <w:szCs w:val="24"/>
        </w:rPr>
        <w:t>月</w:t>
      </w:r>
      <w:r>
        <w:rPr>
          <w:rFonts w:ascii="微软雅黑" w:hAnsi="微软雅黑" w:eastAsia="微软雅黑" w:cs="仿宋"/>
          <w:kern w:val="2"/>
          <w:sz w:val="24"/>
          <w:szCs w:val="24"/>
        </w:rPr>
        <w:t>15</w:t>
      </w:r>
      <w:r>
        <w:rPr>
          <w:rFonts w:hint="eastAsia" w:ascii="微软雅黑" w:hAnsi="微软雅黑" w:eastAsia="微软雅黑" w:cs="仿宋"/>
          <w:kern w:val="2"/>
          <w:sz w:val="24"/>
          <w:szCs w:val="24"/>
        </w:rPr>
        <w:t>日中午1</w:t>
      </w:r>
      <w:r>
        <w:rPr>
          <w:rFonts w:ascii="微软雅黑" w:hAnsi="微软雅黑" w:eastAsia="微软雅黑" w:cs="仿宋"/>
          <w:kern w:val="2"/>
          <w:sz w:val="24"/>
          <w:szCs w:val="24"/>
        </w:rPr>
        <w:t>2</w:t>
      </w:r>
      <w:r>
        <w:rPr>
          <w:rFonts w:hint="eastAsia" w:ascii="微软雅黑" w:hAnsi="微软雅黑" w:eastAsia="微软雅黑" w:cs="仿宋"/>
          <w:kern w:val="2"/>
          <w:sz w:val="24"/>
          <w:szCs w:val="24"/>
        </w:rPr>
        <w:t>:</w:t>
      </w:r>
      <w:r>
        <w:rPr>
          <w:rFonts w:ascii="微软雅黑" w:hAnsi="微软雅黑" w:eastAsia="微软雅黑" w:cs="仿宋"/>
          <w:kern w:val="2"/>
          <w:sz w:val="24"/>
          <w:szCs w:val="24"/>
        </w:rPr>
        <w:t>00</w:t>
      </w:r>
      <w:r>
        <w:rPr>
          <w:rFonts w:hint="eastAsia" w:ascii="微软雅黑" w:hAnsi="微软雅黑" w:eastAsia="微软雅黑" w:cs="仿宋"/>
          <w:kern w:val="2"/>
          <w:sz w:val="24"/>
          <w:szCs w:val="24"/>
        </w:rPr>
        <w:t>结束。越早提报微信推送，且具有较高内容质量的团队，将有更多时间赢得更多关注。</w:t>
      </w:r>
    </w:p>
    <w:p>
      <w:pPr>
        <w:pStyle w:val="14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微软雅黑" w:hAnsi="微软雅黑" w:eastAsia="微软雅黑"/>
          <w:b/>
          <w:bCs/>
          <w:sz w:val="24"/>
          <w:szCs w:val="24"/>
        </w:rPr>
      </w:pPr>
    </w:p>
    <w:p>
      <w:pPr>
        <w:pStyle w:val="14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四、作品征集时间安排</w:t>
      </w:r>
    </w:p>
    <w:p>
      <w:pPr>
        <w:pStyle w:val="13"/>
        <w:adjustRightInd w:val="0"/>
        <w:snapToGrid w:val="0"/>
        <w:jc w:val="both"/>
        <w:rPr>
          <w:rFonts w:ascii="微软雅黑" w:hAnsi="微软雅黑" w:eastAsia="微软雅黑" w:cs="仿宋"/>
          <w:sz w:val="24"/>
          <w:szCs w:val="24"/>
        </w:rPr>
      </w:pPr>
      <w:r>
        <w:rPr>
          <w:rFonts w:ascii="微软雅黑" w:hAnsi="微软雅黑" w:eastAsia="微软雅黑" w:cs="仿宋"/>
          <w:sz w:val="24"/>
          <w:szCs w:val="24"/>
        </w:rPr>
        <w:t>7</w:t>
      </w:r>
      <w:r>
        <w:rPr>
          <w:rFonts w:hint="eastAsia" w:ascii="微软雅黑" w:hAnsi="微软雅黑" w:eastAsia="微软雅黑" w:cs="仿宋"/>
          <w:sz w:val="24"/>
          <w:szCs w:val="24"/>
        </w:rPr>
        <w:t>月</w:t>
      </w:r>
      <w:r>
        <w:rPr>
          <w:rFonts w:ascii="微软雅黑" w:hAnsi="微软雅黑" w:eastAsia="微软雅黑" w:cs="仿宋"/>
          <w:sz w:val="24"/>
          <w:szCs w:val="24"/>
        </w:rPr>
        <w:tab/>
      </w:r>
      <w:r>
        <w:rPr>
          <w:rFonts w:ascii="微软雅黑" w:hAnsi="微软雅黑" w:eastAsia="微软雅黑" w:cs="仿宋"/>
          <w:sz w:val="24"/>
          <w:szCs w:val="24"/>
        </w:rPr>
        <w:tab/>
      </w:r>
      <w:r>
        <w:rPr>
          <w:rFonts w:ascii="微软雅黑" w:hAnsi="微软雅黑" w:eastAsia="微软雅黑" w:cs="仿宋"/>
          <w:sz w:val="24"/>
          <w:szCs w:val="24"/>
        </w:rPr>
        <w:tab/>
      </w:r>
      <w:r>
        <w:rPr>
          <w:rFonts w:ascii="微软雅黑" w:hAnsi="微软雅黑" w:eastAsia="微软雅黑" w:cs="仿宋"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仿宋"/>
          <w:sz w:val="24"/>
          <w:szCs w:val="24"/>
        </w:rPr>
        <w:t>发布通知</w:t>
      </w:r>
    </w:p>
    <w:p>
      <w:pPr>
        <w:pStyle w:val="13"/>
        <w:adjustRightInd w:val="0"/>
        <w:snapToGrid w:val="0"/>
        <w:jc w:val="both"/>
        <w:rPr>
          <w:rFonts w:ascii="微软雅黑" w:hAnsi="微软雅黑" w:eastAsia="微软雅黑" w:cs="仿宋"/>
          <w:sz w:val="24"/>
          <w:szCs w:val="24"/>
        </w:rPr>
      </w:pPr>
      <w:r>
        <w:rPr>
          <w:rFonts w:ascii="微软雅黑" w:hAnsi="微软雅黑" w:eastAsia="微软雅黑" w:cs="仿宋"/>
          <w:sz w:val="24"/>
          <w:szCs w:val="24"/>
        </w:rPr>
        <w:t>7</w:t>
      </w:r>
      <w:r>
        <w:rPr>
          <w:rFonts w:hint="eastAsia" w:ascii="微软雅黑" w:hAnsi="微软雅黑" w:eastAsia="微软雅黑" w:cs="仿宋"/>
          <w:sz w:val="24"/>
          <w:szCs w:val="24"/>
        </w:rPr>
        <w:t>月</w:t>
      </w:r>
      <w:r>
        <w:rPr>
          <w:rFonts w:ascii="微软雅黑" w:hAnsi="微软雅黑" w:eastAsia="微软雅黑" w:cs="仿宋"/>
          <w:sz w:val="24"/>
          <w:szCs w:val="24"/>
        </w:rPr>
        <w:t>-9</w:t>
      </w:r>
      <w:r>
        <w:rPr>
          <w:rFonts w:hint="eastAsia" w:ascii="微软雅黑" w:hAnsi="微软雅黑" w:eastAsia="微软雅黑" w:cs="仿宋"/>
          <w:sz w:val="24"/>
          <w:szCs w:val="24"/>
        </w:rPr>
        <w:t>月3</w:t>
      </w:r>
      <w:r>
        <w:rPr>
          <w:rFonts w:ascii="微软雅黑" w:hAnsi="微软雅黑" w:eastAsia="微软雅黑" w:cs="仿宋"/>
          <w:sz w:val="24"/>
          <w:szCs w:val="24"/>
        </w:rPr>
        <w:t>0</w:t>
      </w:r>
      <w:r>
        <w:rPr>
          <w:rFonts w:hint="eastAsia" w:ascii="微软雅黑" w:hAnsi="微软雅黑" w:eastAsia="微软雅黑" w:cs="仿宋"/>
          <w:sz w:val="24"/>
          <w:szCs w:val="24"/>
        </w:rPr>
        <w:t>日</w:t>
      </w:r>
      <w:r>
        <w:rPr>
          <w:rFonts w:ascii="微软雅黑" w:hAnsi="微软雅黑" w:eastAsia="微软雅黑" w:cs="仿宋"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仿宋"/>
          <w:sz w:val="24"/>
          <w:szCs w:val="24"/>
        </w:rPr>
        <w:t>参赛团队提交微信推送，并在</w:t>
      </w:r>
      <w:r>
        <w:rPr>
          <w:rFonts w:hint="eastAsia" w:ascii="微软雅黑" w:hAnsi="微软雅黑" w:eastAsia="微软雅黑" w:cs="仿宋"/>
          <w:kern w:val="2"/>
          <w:sz w:val="24"/>
          <w:szCs w:val="24"/>
        </w:rPr>
        <w:t>“校园行动派”公众号</w:t>
      </w:r>
      <w:r>
        <w:rPr>
          <w:rFonts w:hint="eastAsia" w:ascii="微软雅黑" w:hAnsi="微软雅黑" w:eastAsia="微软雅黑" w:cs="仿宋"/>
          <w:sz w:val="24"/>
          <w:szCs w:val="24"/>
        </w:rPr>
        <w:t>集中展示</w:t>
      </w:r>
    </w:p>
    <w:p>
      <w:pPr>
        <w:pStyle w:val="13"/>
        <w:adjustRightInd w:val="0"/>
        <w:snapToGrid w:val="0"/>
        <w:jc w:val="both"/>
        <w:rPr>
          <w:rFonts w:ascii="微软雅黑" w:hAnsi="微软雅黑" w:eastAsia="微软雅黑" w:cs="仿宋"/>
          <w:sz w:val="24"/>
          <w:szCs w:val="24"/>
        </w:rPr>
      </w:pPr>
      <w:r>
        <w:rPr>
          <w:rFonts w:hint="eastAsia" w:ascii="微软雅黑" w:hAnsi="微软雅黑" w:eastAsia="微软雅黑" w:cs="仿宋"/>
          <w:sz w:val="24"/>
          <w:szCs w:val="24"/>
        </w:rPr>
        <w:t>1</w:t>
      </w:r>
      <w:r>
        <w:rPr>
          <w:rFonts w:ascii="微软雅黑" w:hAnsi="微软雅黑" w:eastAsia="微软雅黑" w:cs="仿宋"/>
          <w:sz w:val="24"/>
          <w:szCs w:val="24"/>
        </w:rPr>
        <w:t>0</w:t>
      </w:r>
      <w:r>
        <w:rPr>
          <w:rFonts w:hint="eastAsia" w:ascii="微软雅黑" w:hAnsi="微软雅黑" w:eastAsia="微软雅黑" w:cs="仿宋"/>
          <w:sz w:val="24"/>
          <w:szCs w:val="24"/>
        </w:rPr>
        <w:t>月1</w:t>
      </w:r>
      <w:r>
        <w:rPr>
          <w:rFonts w:ascii="微软雅黑" w:hAnsi="微软雅黑" w:eastAsia="微软雅黑" w:cs="仿宋"/>
          <w:sz w:val="24"/>
          <w:szCs w:val="24"/>
        </w:rPr>
        <w:t>5</w:t>
      </w:r>
      <w:r>
        <w:rPr>
          <w:rFonts w:hint="eastAsia" w:ascii="微软雅黑" w:hAnsi="微软雅黑" w:eastAsia="微软雅黑" w:cs="仿宋"/>
          <w:sz w:val="24"/>
          <w:szCs w:val="24"/>
        </w:rPr>
        <w:t>日</w:t>
      </w:r>
      <w:r>
        <w:rPr>
          <w:rFonts w:ascii="微软雅黑" w:hAnsi="微软雅黑" w:eastAsia="微软雅黑" w:cs="仿宋"/>
          <w:sz w:val="24"/>
          <w:szCs w:val="24"/>
        </w:rPr>
        <w:tab/>
      </w:r>
      <w:r>
        <w:rPr>
          <w:rFonts w:ascii="微软雅黑" w:hAnsi="微软雅黑" w:eastAsia="微软雅黑" w:cs="仿宋"/>
          <w:sz w:val="24"/>
          <w:szCs w:val="24"/>
        </w:rPr>
        <w:tab/>
      </w:r>
      <w:r>
        <w:rPr>
          <w:rFonts w:ascii="微软雅黑" w:hAnsi="微软雅黑" w:eastAsia="微软雅黑" w:cs="仿宋"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仿宋"/>
          <w:kern w:val="2"/>
          <w:sz w:val="24"/>
          <w:szCs w:val="24"/>
        </w:rPr>
        <w:t>“校园行动派”公众号</w:t>
      </w:r>
      <w:r>
        <w:rPr>
          <w:rFonts w:hint="eastAsia" w:ascii="微软雅黑" w:hAnsi="微软雅黑" w:eastAsia="微软雅黑" w:cs="仿宋"/>
          <w:sz w:val="24"/>
          <w:szCs w:val="24"/>
        </w:rPr>
        <w:t>各团队微信推送阅读量统计</w:t>
      </w:r>
    </w:p>
    <w:p>
      <w:pPr>
        <w:pStyle w:val="13"/>
        <w:adjustRightInd w:val="0"/>
        <w:snapToGrid w:val="0"/>
        <w:jc w:val="both"/>
        <w:rPr>
          <w:rFonts w:ascii="微软雅黑" w:hAnsi="微软雅黑" w:eastAsia="微软雅黑" w:cs="仿宋"/>
          <w:sz w:val="24"/>
          <w:szCs w:val="24"/>
        </w:rPr>
      </w:pPr>
      <w:r>
        <w:rPr>
          <w:rFonts w:ascii="微软雅黑" w:hAnsi="微软雅黑" w:eastAsia="微软雅黑" w:cs="仿宋"/>
          <w:sz w:val="24"/>
          <w:szCs w:val="24"/>
        </w:rPr>
        <w:t>10</w:t>
      </w:r>
      <w:r>
        <w:rPr>
          <w:rFonts w:hint="eastAsia" w:ascii="微软雅黑" w:hAnsi="微软雅黑" w:eastAsia="微软雅黑" w:cs="仿宋"/>
          <w:sz w:val="24"/>
          <w:szCs w:val="24"/>
        </w:rPr>
        <w:t>月1</w:t>
      </w:r>
      <w:r>
        <w:rPr>
          <w:rFonts w:ascii="微软雅黑" w:hAnsi="微软雅黑" w:eastAsia="微软雅黑" w:cs="仿宋"/>
          <w:sz w:val="24"/>
          <w:szCs w:val="24"/>
        </w:rPr>
        <w:t>5</w:t>
      </w:r>
      <w:r>
        <w:rPr>
          <w:rFonts w:hint="eastAsia" w:ascii="微软雅黑" w:hAnsi="微软雅黑" w:eastAsia="微软雅黑" w:cs="仿宋"/>
          <w:sz w:val="24"/>
          <w:szCs w:val="24"/>
        </w:rPr>
        <w:t>-</w:t>
      </w:r>
      <w:r>
        <w:rPr>
          <w:rFonts w:ascii="微软雅黑" w:hAnsi="微软雅黑" w:eastAsia="微软雅黑" w:cs="仿宋"/>
          <w:sz w:val="24"/>
          <w:szCs w:val="24"/>
        </w:rPr>
        <w:t>30</w:t>
      </w:r>
      <w:r>
        <w:rPr>
          <w:rFonts w:hint="eastAsia" w:ascii="微软雅黑" w:hAnsi="微软雅黑" w:eastAsia="微软雅黑" w:cs="仿宋"/>
          <w:sz w:val="24"/>
          <w:szCs w:val="24"/>
        </w:rPr>
        <w:t>日</w:t>
      </w:r>
      <w:r>
        <w:rPr>
          <w:rFonts w:ascii="微软雅黑" w:hAnsi="微软雅黑" w:eastAsia="微软雅黑" w:cs="仿宋"/>
          <w:sz w:val="24"/>
          <w:szCs w:val="24"/>
        </w:rPr>
        <w:tab/>
      </w:r>
      <w:r>
        <w:rPr>
          <w:rFonts w:ascii="微软雅黑" w:hAnsi="微软雅黑" w:eastAsia="微软雅黑" w:cs="仿宋"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仿宋"/>
          <w:sz w:val="24"/>
          <w:szCs w:val="24"/>
        </w:rPr>
        <w:t>专家评审优秀作品</w:t>
      </w:r>
    </w:p>
    <w:p>
      <w:pPr>
        <w:adjustRightInd w:val="0"/>
        <w:snapToGrid w:val="0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>11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月-12月</w:t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ab/>
      </w:r>
      <w:r>
        <w:rPr>
          <w:rFonts w:ascii="微软雅黑" w:hAnsi="微软雅黑" w:eastAsia="微软雅黑" w:cs="仿宋"/>
          <w:color w:val="000000"/>
          <w:kern w:val="0"/>
          <w:sz w:val="24"/>
          <w:szCs w:val="24"/>
        </w:rPr>
        <w:t xml:space="preserve">  </w:t>
      </w:r>
      <w:r>
        <w:rPr>
          <w:rFonts w:hint="eastAsia" w:ascii="微软雅黑" w:hAnsi="微软雅黑" w:eastAsia="微软雅黑" w:cs="仿宋"/>
          <w:color w:val="000000"/>
          <w:kern w:val="0"/>
          <w:sz w:val="24"/>
          <w:szCs w:val="24"/>
        </w:rPr>
        <w:t>公布评选结果，并对优秀作品进行表彰</w:t>
      </w:r>
    </w:p>
    <w:p>
      <w:pPr>
        <w:adjustRightInd w:val="0"/>
        <w:snapToGrid w:val="0"/>
        <w:rPr>
          <w:rFonts w:ascii="微软雅黑" w:hAnsi="微软雅黑" w:eastAsia="微软雅黑" w:cs="仿宋"/>
          <w:color w:val="000000"/>
          <w:kern w:val="0"/>
          <w:sz w:val="24"/>
          <w:szCs w:val="24"/>
        </w:rPr>
      </w:pPr>
    </w:p>
    <w:p>
      <w:pPr>
        <w:pStyle w:val="9"/>
        <w:adjustRightInd w:val="0"/>
        <w:snapToGrid w:val="0"/>
        <w:ind w:firstLine="0" w:firstLineChars="0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五、大赛相关说明</w:t>
      </w:r>
    </w:p>
    <w:p>
      <w:pPr>
        <w:pStyle w:val="14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ind w:left="0"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组委会根据需要，享有对参赛方参赛作品的形式复制权、展示权、网络传播权，以及对参赛作品进行汇编的权利。</w:t>
      </w:r>
    </w:p>
    <w:p>
      <w:pPr>
        <w:pStyle w:val="14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ind w:left="0"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作品一经投稿，概不退回，请投稿人提前备份。</w:t>
      </w:r>
    </w:p>
    <w:p>
      <w:pPr>
        <w:pStyle w:val="14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ind w:left="0"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本次活动不收取参赛者任何费用。</w:t>
      </w:r>
    </w:p>
    <w:p>
      <w:pPr>
        <w:pStyle w:val="14"/>
        <w:widowControl/>
        <w:numPr>
          <w:ilvl w:val="0"/>
          <w:numId w:val="4"/>
        </w:numPr>
        <w:autoSpaceDE w:val="0"/>
        <w:autoSpaceDN w:val="0"/>
        <w:adjustRightInd w:val="0"/>
        <w:snapToGrid w:val="0"/>
        <w:ind w:left="0"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本活动最终解释权归中国大学生社会实践知行促进计划所有。</w:t>
      </w:r>
    </w:p>
    <w:p>
      <w:pPr>
        <w:pStyle w:val="14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pStyle w:val="14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六、关于知行计划</w:t>
      </w:r>
    </w:p>
    <w:p>
      <w:pPr>
        <w:pStyle w:val="14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“中国大学生社会实践知行促进计划”（简称“知行计划”）创立于2012年，旨在支持全国大中专学生社会实践发展。截至2018年，已累计发动超过470所大学的5,300多支大学生社会实践团队参与申报，直接资助超过2,000支团队开展包括助学支教、环境保护、减贫脱贫、创新创业、乡村调研、专业竞赛、公益传播等形式多样的实践项目，共计47.7万大学生直接参与，使5,800余所乡村学校的300余万师生受益。</w:t>
      </w:r>
    </w:p>
    <w:p>
      <w:pPr>
        <w:pStyle w:val="14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2019年，“知行计划”将继续支持大学生实践，助力中国教育发展。</w:t>
      </w:r>
    </w:p>
    <w:p>
      <w:pPr>
        <w:pStyle w:val="14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知行计划官网：</w:t>
      </w:r>
      <w:r>
        <w:fldChar w:fldCharType="begin"/>
      </w:r>
      <w:r>
        <w:instrText xml:space="preserve"> HYPERLINK "http://www.zhixingjihua.com/" </w:instrText>
      </w:r>
      <w:r>
        <w:fldChar w:fldCharType="separate"/>
      </w:r>
      <w:r>
        <w:rPr>
          <w:rStyle w:val="8"/>
          <w:rFonts w:hint="eastAsia" w:ascii="微软雅黑" w:hAnsi="微软雅黑" w:eastAsia="微软雅黑"/>
          <w:sz w:val="24"/>
          <w:szCs w:val="24"/>
        </w:rPr>
        <w:t>http://www.zhixingjihua.com/</w:t>
      </w:r>
      <w:r>
        <w:rPr>
          <w:rStyle w:val="8"/>
          <w:rFonts w:hint="eastAsia" w:ascii="微软雅黑" w:hAnsi="微软雅黑" w:eastAsia="微软雅黑"/>
          <w:sz w:val="24"/>
          <w:szCs w:val="24"/>
        </w:rPr>
        <w:fldChar w:fldCharType="end"/>
      </w:r>
    </w:p>
    <w:p>
      <w:pPr>
        <w:pStyle w:val="14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drawing>
          <wp:inline distT="0" distB="0" distL="114300" distR="114300">
            <wp:extent cx="1692910" cy="1692910"/>
            <wp:effectExtent l="0" t="0" r="2540" b="2540"/>
            <wp:docPr id="3" name="图片 3" descr="知行计划官方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知行计划官方网站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2910" cy="169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drawing>
          <wp:inline distT="0" distB="0" distL="114300" distR="114300">
            <wp:extent cx="1682750" cy="1691640"/>
            <wp:effectExtent l="0" t="0" r="12700" b="3810"/>
            <wp:docPr id="4" name="图片 4" descr="知行计划官方微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知行计划官方微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hint="eastAsia" w:ascii="微软雅黑" w:hAnsi="微软雅黑" w:eastAsia="微软雅黑"/>
          <w:sz w:val="24"/>
          <w:szCs w:val="24"/>
        </w:rPr>
        <w:drawing>
          <wp:inline distT="0" distB="0" distL="114300" distR="114300">
            <wp:extent cx="1701800" cy="1701800"/>
            <wp:effectExtent l="0" t="0" r="12700" b="12700"/>
            <wp:docPr id="5" name="图片 5" descr="知行计划官方微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知行计划官方微博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4"/>
        <w:widowControl/>
        <w:autoSpaceDE w:val="0"/>
        <w:autoSpaceDN w:val="0"/>
        <w:adjustRightInd w:val="0"/>
        <w:snapToGrid w:val="0"/>
        <w:ind w:firstLine="0" w:firstLineChars="0"/>
        <w:jc w:val="center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知行计划官方网站       知行计划官方微信        知行计划官方微博</w:t>
      </w:r>
    </w:p>
    <w:p>
      <w:pPr>
        <w:pStyle w:val="14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pStyle w:val="14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七、关于中国青年报校媒</w:t>
      </w:r>
    </w:p>
    <w:p>
      <w:pPr>
        <w:pStyle w:val="9"/>
        <w:adjustRightInd w:val="0"/>
        <w:snapToGrid w:val="0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中国青年报校媒是在共青团中央、教育部指导下，由中国青年报社携手国内63所重点高校共同发起成立的校园媒体联谊组织。截至2019年1月，校媒签约理事高校595所，会员媒体近6000家。会员媒体覆盖近900所高校。校媒先后打造了“注册大学生记者选拔”“与世界对话”“未来讲堂”“新闻训练营”“迷你马拉松”“校媒精英汇” 等活动品牌。校媒微信矩阵，粉丝数接近400万。在此基础上，《中国青年报》开辟校媒版， 并对校媒网进行全新改版，将校媒网、校媒版打造为大学生记者的发稿平台和业务锻炼平台。2016年9月，中国青年报校媒第一档面向全国网友的高校新闻视频节目——《高校新闻联播》，在《中国青年报》官网中青在线、中国青年报App以及大型视频网站同步上线播出。</w:t>
      </w:r>
    </w:p>
    <w:p>
      <w:pPr>
        <w:pStyle w:val="9"/>
        <w:adjustRightInd w:val="0"/>
        <w:snapToGrid w:val="0"/>
        <w:ind w:firstLine="0" w:firstLineChars="0"/>
        <w:rPr>
          <w:rFonts w:ascii="微软雅黑" w:hAnsi="微软雅黑" w:eastAsia="微软雅黑"/>
          <w:sz w:val="24"/>
          <w:szCs w:val="24"/>
        </w:rPr>
      </w:pPr>
    </w:p>
    <w:p>
      <w:pPr>
        <w:pStyle w:val="14"/>
        <w:widowControl/>
        <w:autoSpaceDE w:val="0"/>
        <w:autoSpaceDN w:val="0"/>
        <w:adjustRightInd w:val="0"/>
        <w:snapToGrid w:val="0"/>
        <w:ind w:firstLine="0" w:firstLineChars="0"/>
        <w:jc w:val="left"/>
        <w:rPr>
          <w:rFonts w:ascii="微软雅黑" w:hAnsi="微软雅黑" w:eastAsia="微软雅黑"/>
          <w:b/>
          <w:bCs/>
          <w:sz w:val="24"/>
          <w:szCs w:val="24"/>
        </w:rPr>
      </w:pPr>
      <w:r>
        <w:rPr>
          <w:rFonts w:hint="eastAsia" w:ascii="微软雅黑" w:hAnsi="微软雅黑" w:eastAsia="微软雅黑"/>
          <w:b/>
          <w:bCs/>
          <w:sz w:val="24"/>
          <w:szCs w:val="24"/>
        </w:rPr>
        <w:t>八、关于“校园行动派”</w:t>
      </w:r>
    </w:p>
    <w:p>
      <w:pPr>
        <w:pStyle w:val="9"/>
        <w:adjustRightInd w:val="0"/>
        <w:snapToGrid w:val="0"/>
        <w:ind w:firstLine="0" w:firstLineChars="0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“校园行动派”微信公众号在中国大学生社会实践知行促进计划（简称“知行计划”）的指导和支持下，于</w:t>
      </w:r>
      <w:r>
        <w:rPr>
          <w:rFonts w:ascii="微软雅黑" w:hAnsi="微软雅黑" w:eastAsia="微软雅黑"/>
          <w:sz w:val="24"/>
          <w:szCs w:val="24"/>
        </w:rPr>
        <w:t>2019年5月创立</w:t>
      </w:r>
      <w:r>
        <w:rPr>
          <w:rFonts w:hint="eastAsia" w:ascii="微软雅黑" w:hAnsi="微软雅黑" w:eastAsia="微软雅黑"/>
          <w:sz w:val="24"/>
          <w:szCs w:val="24"/>
        </w:rPr>
        <w:t>，是中国具有广泛影响力的大学生社群聚合社交平台，面向中国</w:t>
      </w:r>
      <w:r>
        <w:rPr>
          <w:rFonts w:ascii="微软雅黑" w:hAnsi="微软雅黑" w:eastAsia="微软雅黑"/>
          <w:sz w:val="24"/>
          <w:szCs w:val="24"/>
        </w:rPr>
        <w:t>2,700所高校，近3,800万大学生，辐射超过9,000万校内外青年群体。</w:t>
      </w:r>
      <w:r>
        <w:rPr>
          <w:rFonts w:hint="eastAsia" w:ascii="微软雅黑" w:hAnsi="微软雅黑" w:eastAsia="微软雅黑"/>
          <w:sz w:val="24"/>
          <w:szCs w:val="24"/>
        </w:rPr>
        <w:t>“</w:t>
      </w:r>
      <w:r>
        <w:rPr>
          <w:rFonts w:ascii="微软雅黑" w:hAnsi="微软雅黑" w:eastAsia="微软雅黑"/>
          <w:sz w:val="24"/>
          <w:szCs w:val="24"/>
        </w:rPr>
        <w:t>校园行动派</w:t>
      </w:r>
      <w:r>
        <w:rPr>
          <w:rFonts w:hint="eastAsia" w:ascii="微软雅黑" w:hAnsi="微软雅黑" w:eastAsia="微软雅黑"/>
          <w:sz w:val="24"/>
          <w:szCs w:val="24"/>
        </w:rPr>
        <w:t>”</w:t>
      </w:r>
      <w:r>
        <w:rPr>
          <w:rFonts w:ascii="微软雅黑" w:hAnsi="微软雅黑" w:eastAsia="微软雅黑"/>
          <w:sz w:val="24"/>
          <w:szCs w:val="24"/>
        </w:rPr>
        <w:t>为大学生提供社群信息发布、优秀社群展示，社群成果公告等免费功能，充分聚合大学生社群的社交需求；同时，</w:t>
      </w:r>
      <w:r>
        <w:rPr>
          <w:rFonts w:hint="eastAsia" w:ascii="微软雅黑" w:hAnsi="微软雅黑" w:eastAsia="微软雅黑"/>
          <w:sz w:val="24"/>
          <w:szCs w:val="24"/>
        </w:rPr>
        <w:t>“</w:t>
      </w:r>
      <w:r>
        <w:rPr>
          <w:rFonts w:ascii="微软雅黑" w:hAnsi="微软雅黑" w:eastAsia="微软雅黑"/>
          <w:sz w:val="24"/>
          <w:szCs w:val="24"/>
        </w:rPr>
        <w:t>校园行动派</w:t>
      </w:r>
      <w:r>
        <w:rPr>
          <w:rFonts w:hint="eastAsia" w:ascii="微软雅黑" w:hAnsi="微软雅黑" w:eastAsia="微软雅黑"/>
          <w:sz w:val="24"/>
          <w:szCs w:val="24"/>
        </w:rPr>
        <w:t>”与企业</w:t>
      </w:r>
      <w:r>
        <w:rPr>
          <w:rFonts w:ascii="微软雅黑" w:hAnsi="微软雅黑" w:eastAsia="微软雅黑"/>
          <w:sz w:val="24"/>
          <w:szCs w:val="24"/>
        </w:rPr>
        <w:t>合作开展校园调查，通过发布项目信息、赛事信息、校招信息、教培信息和专属福利等优质内容，精准聚焦和服务大学生成长。</w:t>
      </w:r>
    </w:p>
    <w:p>
      <w:pPr>
        <w:adjustRightInd w:val="0"/>
        <w:snapToGrid w:val="0"/>
        <w:rPr>
          <w:rFonts w:ascii="微软雅黑" w:hAnsi="微软雅黑" w:eastAsia="微软雅黑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 Neue">
    <w:altName w:val="Corbe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Arial Unicode MS">
    <w:altName w:val="等线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955800" cy="230505"/>
          <wp:effectExtent l="0" t="0" r="635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6125" cy="242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7F03"/>
    <w:multiLevelType w:val="multilevel"/>
    <w:tmpl w:val="18477F03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0D53B8A"/>
    <w:multiLevelType w:val="multilevel"/>
    <w:tmpl w:val="20D53B8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A17F6A"/>
    <w:multiLevelType w:val="multilevel"/>
    <w:tmpl w:val="5BA17F6A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46E7E23"/>
    <w:multiLevelType w:val="multilevel"/>
    <w:tmpl w:val="746E7E23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1F"/>
    <w:rsid w:val="00004B3A"/>
    <w:rsid w:val="00007C65"/>
    <w:rsid w:val="0005174F"/>
    <w:rsid w:val="00062DA6"/>
    <w:rsid w:val="000816A1"/>
    <w:rsid w:val="000A03E2"/>
    <w:rsid w:val="000C00D5"/>
    <w:rsid w:val="00181047"/>
    <w:rsid w:val="0019656C"/>
    <w:rsid w:val="001B7572"/>
    <w:rsid w:val="001C72EF"/>
    <w:rsid w:val="001F1683"/>
    <w:rsid w:val="002036F1"/>
    <w:rsid w:val="0024339C"/>
    <w:rsid w:val="00256869"/>
    <w:rsid w:val="00291F0A"/>
    <w:rsid w:val="0029619B"/>
    <w:rsid w:val="002C5875"/>
    <w:rsid w:val="00330EEE"/>
    <w:rsid w:val="00341D8C"/>
    <w:rsid w:val="003423BB"/>
    <w:rsid w:val="00370E61"/>
    <w:rsid w:val="003A21C6"/>
    <w:rsid w:val="003E708E"/>
    <w:rsid w:val="0043157A"/>
    <w:rsid w:val="004824F6"/>
    <w:rsid w:val="00485CCD"/>
    <w:rsid w:val="004A3303"/>
    <w:rsid w:val="004B061A"/>
    <w:rsid w:val="004C42D3"/>
    <w:rsid w:val="00503D78"/>
    <w:rsid w:val="00515A7F"/>
    <w:rsid w:val="005D0F91"/>
    <w:rsid w:val="006F2B69"/>
    <w:rsid w:val="006F79C7"/>
    <w:rsid w:val="0070162D"/>
    <w:rsid w:val="00751AE6"/>
    <w:rsid w:val="00760D8F"/>
    <w:rsid w:val="007B4AAC"/>
    <w:rsid w:val="007D0515"/>
    <w:rsid w:val="008260AD"/>
    <w:rsid w:val="00844D67"/>
    <w:rsid w:val="00847A1E"/>
    <w:rsid w:val="00856772"/>
    <w:rsid w:val="00891711"/>
    <w:rsid w:val="008E4214"/>
    <w:rsid w:val="008E6B94"/>
    <w:rsid w:val="009372E4"/>
    <w:rsid w:val="0095090D"/>
    <w:rsid w:val="009F77C8"/>
    <w:rsid w:val="00AE4E00"/>
    <w:rsid w:val="00B117CF"/>
    <w:rsid w:val="00B36F89"/>
    <w:rsid w:val="00B81406"/>
    <w:rsid w:val="00B95FFC"/>
    <w:rsid w:val="00BC005F"/>
    <w:rsid w:val="00C1625B"/>
    <w:rsid w:val="00C5072B"/>
    <w:rsid w:val="00C671BB"/>
    <w:rsid w:val="00C71499"/>
    <w:rsid w:val="00C73DB0"/>
    <w:rsid w:val="00C772E5"/>
    <w:rsid w:val="00C818C2"/>
    <w:rsid w:val="00C868F6"/>
    <w:rsid w:val="00CB71CB"/>
    <w:rsid w:val="00CD67B2"/>
    <w:rsid w:val="00D06D81"/>
    <w:rsid w:val="00D11B0C"/>
    <w:rsid w:val="00D5084C"/>
    <w:rsid w:val="00D612D1"/>
    <w:rsid w:val="00D7796D"/>
    <w:rsid w:val="00DF2CDA"/>
    <w:rsid w:val="00E63EDF"/>
    <w:rsid w:val="00E746B4"/>
    <w:rsid w:val="00E81A80"/>
    <w:rsid w:val="00EA1053"/>
    <w:rsid w:val="00EA2E77"/>
    <w:rsid w:val="00EB7ECE"/>
    <w:rsid w:val="00ED74D6"/>
    <w:rsid w:val="00EE550A"/>
    <w:rsid w:val="00EE5A23"/>
    <w:rsid w:val="00EF48D8"/>
    <w:rsid w:val="00F2404B"/>
    <w:rsid w:val="00F422BE"/>
    <w:rsid w:val="00F5191F"/>
    <w:rsid w:val="00F61048"/>
    <w:rsid w:val="00F65F47"/>
    <w:rsid w:val="00F73245"/>
    <w:rsid w:val="00F95D8A"/>
    <w:rsid w:val="00FA163D"/>
    <w:rsid w:val="00FA73F5"/>
    <w:rsid w:val="00FC3DCD"/>
    <w:rsid w:val="00FD4B16"/>
    <w:rsid w:val="00FE257B"/>
    <w:rsid w:val="4981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8">
    <w:name w:val="Hyperlink"/>
    <w:basedOn w:val="7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3">
    <w:name w:val="默认"/>
    <w:qFormat/>
    <w:uiPriority w:val="0"/>
    <w:rPr>
      <w:rFonts w:ascii="Helvetica Neue" w:hAnsi="Helvetica Neue" w:eastAsia="Arial Unicode MS" w:cs="Arial Unicode MS"/>
      <w:color w:val="000000"/>
      <w:kern w:val="0"/>
      <w:sz w:val="22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5B3C4F-3588-4D61-B10A-F8DB353AC7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429</Words>
  <Characters>2449</Characters>
  <Lines>20</Lines>
  <Paragraphs>5</Paragraphs>
  <TotalTime>807</TotalTime>
  <ScaleCrop>false</ScaleCrop>
  <LinksUpToDate>false</LinksUpToDate>
  <CharactersWithSpaces>2873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2019-03-06T02:20:00Z</dcterms:created>
  <dc:creator>pmac</dc:creator>
  <cp:lastModifiedBy>L</cp:lastModifiedBy>
  <dcterms:modified xsi:type="dcterms:W3CDTF">2019-08-02T08:46:03Z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