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微软雅黑" w:hAnsi="微软雅黑" w:eastAsia="微软雅黑" w:cs="Arial"/>
          <w:b/>
          <w:color w:val="FF0000"/>
          <w:szCs w:val="30"/>
        </w:rPr>
      </w:pPr>
    </w:p>
    <w:p>
      <w:pPr>
        <w:snapToGrid w:val="0"/>
        <w:spacing w:line="440" w:lineRule="exact"/>
        <w:ind w:firstLine="640" w:firstLineChars="200"/>
        <w:contextualSpacing/>
        <w:jc w:val="center"/>
        <w:rPr>
          <w:rFonts w:ascii="微软雅黑" w:hAnsi="微软雅黑" w:eastAsia="微软雅黑" w:cs="Arial"/>
          <w:b/>
          <w:bCs/>
          <w:sz w:val="32"/>
          <w:szCs w:val="32"/>
        </w:rPr>
      </w:pPr>
      <w:r>
        <w:rPr>
          <w:rFonts w:hint="eastAsia" w:ascii="微软雅黑" w:hAnsi="微软雅黑" w:eastAsia="微软雅黑" w:cs="Arial"/>
          <w:b/>
          <w:bCs/>
          <w:sz w:val="32"/>
          <w:szCs w:val="32"/>
        </w:rPr>
        <w:t>中国大学生社会实践知行促进计划</w:t>
      </w:r>
    </w:p>
    <w:p>
      <w:pPr>
        <w:snapToGrid w:val="0"/>
        <w:ind w:firstLine="720" w:firstLineChars="200"/>
        <w:contextualSpacing/>
        <w:jc w:val="center"/>
        <w:rPr>
          <w:rFonts w:ascii="微软雅黑" w:hAnsi="微软雅黑" w:eastAsia="微软雅黑" w:cs="Arial"/>
          <w:b/>
          <w:bCs/>
          <w:sz w:val="36"/>
          <w:szCs w:val="36"/>
        </w:rPr>
      </w:pPr>
      <w:r>
        <w:rPr>
          <w:rFonts w:hint="eastAsia" w:ascii="微软雅黑" w:hAnsi="微软雅黑" w:eastAsia="微软雅黑" w:cs="Arial"/>
          <w:b/>
          <w:bCs/>
          <w:sz w:val="36"/>
          <w:szCs w:val="36"/>
        </w:rPr>
        <w:t>大师美学课堂</w:t>
      </w:r>
    </w:p>
    <w:p>
      <w:pPr>
        <w:snapToGrid w:val="0"/>
        <w:spacing w:line="440" w:lineRule="exact"/>
        <w:ind w:firstLine="640" w:firstLineChars="200"/>
        <w:contextualSpacing/>
        <w:jc w:val="center"/>
        <w:rPr>
          <w:rFonts w:ascii="微软雅黑" w:hAnsi="微软雅黑" w:eastAsia="微软雅黑" w:cs="Arial"/>
          <w:b/>
          <w:bCs/>
          <w:sz w:val="32"/>
          <w:szCs w:val="32"/>
        </w:rPr>
      </w:pPr>
      <w:r>
        <w:rPr>
          <w:rFonts w:hint="eastAsia" w:ascii="微软雅黑" w:hAnsi="微软雅黑" w:eastAsia="微软雅黑" w:cs="Arial"/>
          <w:b/>
          <w:bCs/>
          <w:sz w:val="32"/>
          <w:szCs w:val="32"/>
        </w:rPr>
        <w:t>2019年第八届阿克苏诺贝尔中国大学生社会公益奖</w:t>
      </w:r>
    </w:p>
    <w:p>
      <w:pPr>
        <w:snapToGrid w:val="0"/>
        <w:spacing w:line="440" w:lineRule="exact"/>
        <w:ind w:firstLine="640" w:firstLineChars="200"/>
        <w:contextualSpacing/>
        <w:jc w:val="center"/>
        <w:rPr>
          <w:rFonts w:ascii="微软雅黑" w:hAnsi="微软雅黑" w:eastAsia="微软雅黑" w:cs="Arial"/>
          <w:b/>
          <w:bCs/>
          <w:sz w:val="32"/>
          <w:szCs w:val="32"/>
        </w:rPr>
      </w:pPr>
      <w:r>
        <w:rPr>
          <w:rFonts w:hint="eastAsia" w:ascii="微软雅黑" w:hAnsi="微软雅黑" w:eastAsia="微软雅黑" w:cs="Arial"/>
          <w:b/>
          <w:bCs/>
          <w:sz w:val="32"/>
          <w:szCs w:val="32"/>
          <w:lang w:eastAsia="zh-CN"/>
        </w:rPr>
        <w:t>项目</w:t>
      </w:r>
      <w:r>
        <w:rPr>
          <w:rFonts w:hint="eastAsia" w:ascii="微软雅黑" w:hAnsi="微软雅黑" w:eastAsia="微软雅黑" w:cs="Arial"/>
          <w:b/>
          <w:bCs/>
          <w:sz w:val="32"/>
          <w:szCs w:val="32"/>
        </w:rPr>
        <w:t>说明</w:t>
      </w:r>
    </w:p>
    <w:p>
      <w:pPr>
        <w:spacing w:line="440" w:lineRule="exact"/>
        <w:contextualSpacing/>
        <w:jc w:val="center"/>
        <w:rPr>
          <w:rFonts w:ascii="微软雅黑" w:hAnsi="微软雅黑" w:eastAsia="微软雅黑" w:cs="Arial"/>
          <w:b/>
          <w:sz w:val="24"/>
          <w:szCs w:val="24"/>
        </w:rPr>
      </w:pPr>
    </w:p>
    <w:p>
      <w:pPr>
        <w:widowControl/>
        <w:snapToGrid w:val="0"/>
        <w:spacing w:line="440" w:lineRule="exact"/>
        <w:contextualSpacing/>
        <w:jc w:val="left"/>
        <w:rPr>
          <w:rFonts w:ascii="微软雅黑" w:hAnsi="微软雅黑" w:eastAsia="微软雅黑" w:cs="Arial"/>
          <w:sz w:val="24"/>
          <w:szCs w:val="24"/>
        </w:rPr>
      </w:pPr>
      <w:r>
        <w:rPr>
          <w:rFonts w:hint="eastAsia" w:ascii="微软雅黑" w:hAnsi="微软雅黑" w:eastAsia="微软雅黑" w:cs="Arial"/>
          <w:b/>
          <w:sz w:val="24"/>
          <w:szCs w:val="24"/>
        </w:rPr>
        <w:t>【</w:t>
      </w:r>
      <w:r>
        <w:rPr>
          <w:rFonts w:ascii="微软雅黑" w:hAnsi="微软雅黑" w:eastAsia="微软雅黑" w:cs="Arial"/>
          <w:b/>
          <w:sz w:val="24"/>
          <w:szCs w:val="24"/>
        </w:rPr>
        <w:t>主办单位</w:t>
      </w:r>
      <w:r>
        <w:rPr>
          <w:rFonts w:hint="eastAsia" w:ascii="微软雅黑" w:hAnsi="微软雅黑" w:eastAsia="微软雅黑" w:cs="Arial"/>
          <w:b/>
          <w:sz w:val="24"/>
          <w:szCs w:val="24"/>
        </w:rPr>
        <w:t xml:space="preserve">】 </w:t>
      </w:r>
      <w:r>
        <w:rPr>
          <w:rFonts w:ascii="微软雅黑" w:hAnsi="微软雅黑" w:eastAsia="微软雅黑" w:cs="Arial"/>
          <w:sz w:val="24"/>
          <w:szCs w:val="24"/>
        </w:rPr>
        <w:t>阿克苏诺贝尔中国</w:t>
      </w:r>
    </w:p>
    <w:p>
      <w:pPr>
        <w:widowControl/>
        <w:snapToGrid w:val="0"/>
        <w:spacing w:line="440" w:lineRule="exact"/>
        <w:contextualSpacing/>
        <w:jc w:val="left"/>
        <w:rPr>
          <w:rFonts w:ascii="微软雅黑" w:hAnsi="微软雅黑" w:eastAsia="微软雅黑" w:cs="Arial"/>
          <w:sz w:val="24"/>
          <w:szCs w:val="24"/>
        </w:rPr>
      </w:pPr>
      <w:r>
        <w:rPr>
          <w:rFonts w:hint="eastAsia" w:ascii="微软雅黑" w:hAnsi="微软雅黑" w:eastAsia="微软雅黑" w:cs="Arial"/>
          <w:b/>
          <w:sz w:val="24"/>
          <w:szCs w:val="24"/>
        </w:rPr>
        <w:t>【承办</w:t>
      </w:r>
      <w:r>
        <w:rPr>
          <w:rFonts w:ascii="微软雅黑" w:hAnsi="微软雅黑" w:eastAsia="微软雅黑" w:cs="Arial"/>
          <w:b/>
          <w:sz w:val="24"/>
          <w:szCs w:val="24"/>
        </w:rPr>
        <w:t>单位</w:t>
      </w:r>
      <w:r>
        <w:rPr>
          <w:rFonts w:hint="eastAsia" w:ascii="微软雅黑" w:hAnsi="微软雅黑" w:eastAsia="微软雅黑" w:cs="Arial"/>
          <w:b/>
          <w:sz w:val="24"/>
          <w:szCs w:val="24"/>
        </w:rPr>
        <w:t xml:space="preserve">】 </w:t>
      </w:r>
      <w:r>
        <w:rPr>
          <w:rFonts w:hint="eastAsia" w:ascii="微软雅黑" w:hAnsi="微软雅黑" w:eastAsia="微软雅黑" w:cs="Arial"/>
          <w:sz w:val="24"/>
          <w:szCs w:val="24"/>
        </w:rPr>
        <w:t>中国大学生社会实践知行促进计划</w:t>
      </w:r>
    </w:p>
    <w:p>
      <w:pPr>
        <w:widowControl/>
        <w:snapToGrid w:val="0"/>
        <w:spacing w:line="440" w:lineRule="exact"/>
        <w:contextualSpacing/>
        <w:jc w:val="left"/>
        <w:rPr>
          <w:rFonts w:ascii="微软雅黑" w:hAnsi="微软雅黑" w:eastAsia="微软雅黑" w:cs="Arial"/>
          <w:b/>
          <w:sz w:val="24"/>
          <w:szCs w:val="24"/>
        </w:rPr>
      </w:pPr>
    </w:p>
    <w:p>
      <w:pPr>
        <w:pStyle w:val="27"/>
        <w:numPr>
          <w:ilvl w:val="0"/>
          <w:numId w:val="1"/>
        </w:numPr>
        <w:snapToGrid w:val="0"/>
        <w:spacing w:line="440" w:lineRule="exact"/>
        <w:ind w:firstLineChars="0"/>
        <w:contextualSpacing/>
        <w:rPr>
          <w:rFonts w:ascii="微软雅黑" w:hAnsi="微软雅黑" w:eastAsia="微软雅黑" w:cs="Arial"/>
          <w:b/>
          <w:sz w:val="24"/>
          <w:szCs w:val="24"/>
        </w:rPr>
      </w:pPr>
      <w:r>
        <w:rPr>
          <w:rFonts w:hint="eastAsia" w:ascii="微软雅黑" w:hAnsi="微软雅黑" w:eastAsia="微软雅黑" w:cs="Arial"/>
          <w:b/>
          <w:sz w:val="24"/>
          <w:szCs w:val="24"/>
        </w:rPr>
        <w:t>项目</w:t>
      </w:r>
      <w:r>
        <w:rPr>
          <w:rFonts w:ascii="微软雅黑" w:hAnsi="微软雅黑" w:eastAsia="微软雅黑" w:cs="Arial"/>
          <w:b/>
          <w:sz w:val="24"/>
          <w:szCs w:val="24"/>
        </w:rPr>
        <w:t>介绍</w:t>
      </w:r>
    </w:p>
    <w:p>
      <w:pPr>
        <w:snapToGrid w:val="0"/>
        <w:spacing w:line="440" w:lineRule="exact"/>
        <w:contextualSpacing/>
        <w:rPr>
          <w:rFonts w:ascii="微软雅黑" w:hAnsi="微软雅黑" w:eastAsia="微软雅黑" w:cs="Arial"/>
          <w:sz w:val="24"/>
          <w:szCs w:val="24"/>
        </w:rPr>
      </w:pPr>
      <w:r>
        <w:rPr>
          <w:rFonts w:hint="eastAsia" w:ascii="微软雅黑" w:hAnsi="微软雅黑" w:eastAsia="微软雅黑" w:cs="Arial"/>
          <w:sz w:val="24"/>
          <w:szCs w:val="24"/>
        </w:rPr>
        <w:t>“阿克苏诺贝尔中国大学生社会公益奖”由阿克苏诺贝尔中国于2011年支持设立，是“中国大学生社会实践知行促进计划”（简称“知行计划”）核心项目。截至2018年, 公益奖年均100+大学参与，累计覆盖103座城市的284所高校。大学生提报2,193个公益项目参与，其志愿时长累计达477万小时，令516万人受益，2,400万大学生受到鼓舞。2018年，公益奖开展“大师美学课堂”特别项目，支持10支建筑及美术领域顶级高校的大学生团队，寻访了18位蜚声国内外的大师及专家，并将大师理念带至11个地区的乡村学校。</w:t>
      </w:r>
    </w:p>
    <w:p>
      <w:pPr>
        <w:snapToGrid w:val="0"/>
        <w:spacing w:line="440" w:lineRule="exact"/>
        <w:contextualSpacing/>
        <w:rPr>
          <w:rFonts w:ascii="微软雅黑" w:hAnsi="微软雅黑" w:eastAsia="微软雅黑" w:cs="Arial"/>
          <w:color w:val="FF0000"/>
          <w:sz w:val="24"/>
          <w:szCs w:val="24"/>
        </w:rPr>
      </w:pPr>
      <w:r>
        <w:rPr>
          <w:rFonts w:hint="eastAsia" w:ascii="微软雅黑" w:hAnsi="微软雅黑" w:eastAsia="微软雅黑" w:cs="Arial"/>
          <w:sz w:val="24"/>
          <w:szCs w:val="24"/>
        </w:rPr>
        <w:t>2019年，公益奖继续响应“生态文明”号召，聚焦“大师美学课堂”，将支持10所高校的大学生团队走访大师及专家，访谈了解“可持续发展与绿色建筑”的见解与期待；并支持大学生通过社会实践，将大师理念带至10+乡村学校，持续助力中国乡村美育发展。</w:t>
      </w:r>
    </w:p>
    <w:p>
      <w:pPr>
        <w:snapToGrid w:val="0"/>
        <w:spacing w:line="440" w:lineRule="exact"/>
        <w:contextualSpacing/>
        <w:rPr>
          <w:rFonts w:ascii="微软雅黑" w:hAnsi="微软雅黑" w:eastAsia="微软雅黑" w:cs="Arial"/>
          <w:sz w:val="24"/>
          <w:szCs w:val="24"/>
        </w:rPr>
      </w:pPr>
      <w:r>
        <w:rPr>
          <w:rFonts w:hint="eastAsia" w:ascii="微软雅黑" w:hAnsi="微软雅黑" w:eastAsia="微软雅黑" w:cs="Arial"/>
          <w:sz w:val="24"/>
          <w:szCs w:val="24"/>
        </w:rPr>
        <w:t>大师美学课堂暨2019年第八届阿克苏诺贝尔中国大学生社会公益奖现已启动高校团队征集，更多详细信息，请登录知行计划官方网站</w:t>
      </w:r>
      <w:r>
        <w:rPr>
          <w:rFonts w:ascii="微软雅黑" w:hAnsi="微软雅黑" w:eastAsia="微软雅黑" w:cs="Arial"/>
          <w:sz w:val="24"/>
          <w:szCs w:val="24"/>
        </w:rPr>
        <w:t>www.zhixingjihua.com</w:t>
      </w:r>
      <w:r>
        <w:rPr>
          <w:rFonts w:hint="eastAsia" w:ascii="微软雅黑" w:hAnsi="微软雅黑" w:eastAsia="微软雅黑" w:cs="Arial"/>
          <w:sz w:val="24"/>
          <w:szCs w:val="24"/>
        </w:rPr>
        <w:t>。</w:t>
      </w:r>
    </w:p>
    <w:p>
      <w:pPr>
        <w:snapToGrid w:val="0"/>
        <w:spacing w:line="440" w:lineRule="exact"/>
        <w:ind w:right="600"/>
        <w:contextualSpacing/>
        <w:jc w:val="left"/>
        <w:rPr>
          <w:rFonts w:ascii="微软雅黑" w:hAnsi="微软雅黑" w:eastAsia="微软雅黑" w:cs="Arial"/>
          <w:sz w:val="24"/>
          <w:szCs w:val="24"/>
        </w:rPr>
      </w:pPr>
    </w:p>
    <w:p>
      <w:pPr>
        <w:pStyle w:val="27"/>
        <w:numPr>
          <w:ilvl w:val="0"/>
          <w:numId w:val="1"/>
        </w:numPr>
        <w:snapToGrid w:val="0"/>
        <w:spacing w:line="440" w:lineRule="exact"/>
        <w:ind w:firstLineChars="0"/>
        <w:contextualSpacing/>
        <w:rPr>
          <w:rFonts w:ascii="微软雅黑" w:hAnsi="微软雅黑" w:eastAsia="微软雅黑" w:cs="Arial"/>
          <w:b/>
          <w:sz w:val="24"/>
          <w:szCs w:val="24"/>
        </w:rPr>
      </w:pPr>
      <w:r>
        <w:rPr>
          <w:rFonts w:ascii="微软雅黑" w:hAnsi="微软雅黑" w:eastAsia="微软雅黑" w:cs="Arial"/>
          <w:b/>
          <w:sz w:val="24"/>
          <w:szCs w:val="24"/>
        </w:rPr>
        <w:t>奖项设置</w:t>
      </w:r>
    </w:p>
    <w:tbl>
      <w:tblPr>
        <w:tblStyle w:val="8"/>
        <w:tblW w:w="10940" w:type="dxa"/>
        <w:tblCellSpacing w:w="0" w:type="dxa"/>
        <w:tblInd w:w="0" w:type="dxa"/>
        <w:tblLayout w:type="fixed"/>
        <w:tblCellMar>
          <w:top w:w="0" w:type="dxa"/>
          <w:left w:w="0" w:type="dxa"/>
          <w:bottom w:w="0" w:type="dxa"/>
          <w:right w:w="0" w:type="dxa"/>
        </w:tblCellMar>
      </w:tblPr>
      <w:tblGrid>
        <w:gridCol w:w="2844"/>
        <w:gridCol w:w="2704"/>
        <w:gridCol w:w="1342"/>
        <w:gridCol w:w="2023"/>
        <w:gridCol w:w="2027"/>
      </w:tblGrid>
      <w:tr>
        <w:tblPrEx>
          <w:tblLayout w:type="fixed"/>
          <w:tblCellMar>
            <w:top w:w="0" w:type="dxa"/>
            <w:left w:w="0" w:type="dxa"/>
            <w:bottom w:w="0" w:type="dxa"/>
            <w:right w:w="0" w:type="dxa"/>
          </w:tblCellMar>
        </w:tblPrEx>
        <w:trPr>
          <w:trHeight w:val="397" w:hRule="atLeast"/>
          <w:tblCellSpacing w:w="0" w:type="dxa"/>
        </w:trPr>
        <w:tc>
          <w:tcPr>
            <w:tcW w:w="2844" w:type="dxa"/>
            <w:tcBorders>
              <w:top w:val="single" w:color="4F81BD" w:sz="8" w:space="0"/>
              <w:left w:val="single" w:color="4F81BD" w:sz="8" w:space="0"/>
              <w:bottom w:val="single" w:color="FFFFFF" w:sz="6"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b/>
                <w:color w:val="FFFFFF"/>
              </w:rPr>
            </w:pPr>
            <w:r>
              <w:rPr>
                <w:rFonts w:hint="eastAsia" w:ascii="微软雅黑" w:hAnsi="微软雅黑" w:eastAsia="微软雅黑" w:cs="微软雅黑"/>
                <w:b/>
                <w:color w:val="FFFFFF"/>
              </w:rPr>
              <w:t>奖项</w:t>
            </w:r>
          </w:p>
        </w:tc>
        <w:tc>
          <w:tcPr>
            <w:tcW w:w="2704" w:type="dxa"/>
            <w:tcBorders>
              <w:top w:val="single" w:color="4F81BD" w:sz="8" w:space="0"/>
              <w:left w:val="single" w:color="4F81BD" w:sz="8" w:space="0"/>
              <w:bottom w:val="single" w:color="FFFFFF" w:sz="6"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b/>
                <w:color w:val="FFFFFF"/>
              </w:rPr>
            </w:pPr>
            <w:r>
              <w:rPr>
                <w:rFonts w:hint="eastAsia" w:ascii="微软雅黑" w:hAnsi="微软雅黑" w:eastAsia="微软雅黑" w:cs="微软雅黑"/>
                <w:b/>
                <w:color w:val="FFFFFF"/>
              </w:rPr>
              <w:t>奖金（单位：元）</w:t>
            </w:r>
          </w:p>
        </w:tc>
        <w:tc>
          <w:tcPr>
            <w:tcW w:w="1342" w:type="dxa"/>
            <w:tcBorders>
              <w:top w:val="single" w:color="4F81BD" w:sz="8" w:space="0"/>
              <w:left w:val="single" w:color="4F81BD" w:sz="8" w:space="0"/>
              <w:bottom w:val="single" w:color="FFFFFF" w:sz="6"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b/>
                <w:color w:val="FFFFFF"/>
              </w:rPr>
            </w:pPr>
            <w:r>
              <w:rPr>
                <w:rFonts w:hint="eastAsia" w:ascii="微软雅黑" w:hAnsi="微软雅黑" w:eastAsia="微软雅黑" w:cs="微软雅黑"/>
                <w:b/>
                <w:color w:val="FFFFFF"/>
              </w:rPr>
              <w:t>数量</w:t>
            </w:r>
          </w:p>
        </w:tc>
        <w:tc>
          <w:tcPr>
            <w:tcW w:w="2023" w:type="dxa"/>
            <w:tcBorders>
              <w:top w:val="single" w:color="4F81BD" w:sz="8" w:space="0"/>
              <w:left w:val="single" w:color="4F81BD" w:sz="8" w:space="0"/>
              <w:bottom w:val="single" w:color="FFFFFF" w:sz="6"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b/>
                <w:color w:val="FFFFFF"/>
              </w:rPr>
            </w:pPr>
            <w:r>
              <w:rPr>
                <w:rFonts w:hint="eastAsia" w:ascii="微软雅黑" w:hAnsi="微软雅黑" w:eastAsia="微软雅黑" w:cs="微软雅黑"/>
                <w:b/>
                <w:color w:val="FFFFFF"/>
              </w:rPr>
              <w:t>金额</w:t>
            </w:r>
          </w:p>
        </w:tc>
        <w:tc>
          <w:tcPr>
            <w:tcW w:w="2027" w:type="dxa"/>
            <w:tcBorders>
              <w:top w:val="single" w:color="4F81BD" w:sz="8" w:space="0"/>
              <w:left w:val="single" w:color="4F81BD" w:sz="8" w:space="0"/>
              <w:bottom w:val="single" w:color="FFFFFF" w:sz="6"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b/>
                <w:color w:val="FFFFFF"/>
              </w:rPr>
            </w:pPr>
            <w:r>
              <w:rPr>
                <w:rFonts w:hint="eastAsia" w:ascii="微软雅黑" w:hAnsi="微软雅黑" w:eastAsia="微软雅黑" w:cs="微软雅黑"/>
                <w:b/>
                <w:color w:val="FFFFFF"/>
              </w:rPr>
              <w:t>备注</w:t>
            </w:r>
          </w:p>
        </w:tc>
      </w:tr>
      <w:tr>
        <w:tblPrEx>
          <w:tblLayout w:type="fixed"/>
          <w:tblCellMar>
            <w:top w:w="0" w:type="dxa"/>
            <w:left w:w="0" w:type="dxa"/>
            <w:bottom w:w="0" w:type="dxa"/>
            <w:right w:w="0" w:type="dxa"/>
          </w:tblCellMar>
        </w:tblPrEx>
        <w:trPr>
          <w:trHeight w:val="397" w:hRule="atLeast"/>
          <w:tblCellSpacing w:w="0" w:type="dxa"/>
        </w:trPr>
        <w:tc>
          <w:tcPr>
            <w:tcW w:w="2844" w:type="dxa"/>
            <w:tcBorders>
              <w:top w:val="single" w:color="FFFFFF" w:sz="6"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BU冠名奖</w:t>
            </w:r>
          </w:p>
        </w:tc>
        <w:tc>
          <w:tcPr>
            <w:tcW w:w="2704" w:type="dxa"/>
            <w:tcBorders>
              <w:top w:val="single" w:color="FFFFFF" w:sz="6"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¥8,000</w:t>
            </w:r>
          </w:p>
        </w:tc>
        <w:tc>
          <w:tcPr>
            <w:tcW w:w="1342" w:type="dxa"/>
            <w:tcBorders>
              <w:top w:val="single" w:color="FFFFFF" w:sz="6"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10</w:t>
            </w:r>
          </w:p>
        </w:tc>
        <w:tc>
          <w:tcPr>
            <w:tcW w:w="2023" w:type="dxa"/>
            <w:tcBorders>
              <w:top w:val="single" w:color="FFFFFF" w:sz="6"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¥80,000</w:t>
            </w:r>
          </w:p>
        </w:tc>
        <w:tc>
          <w:tcPr>
            <w:tcW w:w="2027" w:type="dxa"/>
            <w:tcBorders>
              <w:top w:val="single" w:color="FFFFFF" w:sz="6"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综合奖</w:t>
            </w:r>
          </w:p>
        </w:tc>
      </w:tr>
      <w:tr>
        <w:tblPrEx>
          <w:tblLayout w:type="fixed"/>
          <w:tblCellMar>
            <w:top w:w="0" w:type="dxa"/>
            <w:left w:w="0" w:type="dxa"/>
            <w:bottom w:w="0" w:type="dxa"/>
            <w:right w:w="0" w:type="dxa"/>
          </w:tblCellMar>
        </w:tblPrEx>
        <w:trPr>
          <w:trHeight w:val="397" w:hRule="atLeast"/>
          <w:tblCellSpacing w:w="0" w:type="dxa"/>
        </w:trPr>
        <w:tc>
          <w:tcPr>
            <w:tcW w:w="2844" w:type="dxa"/>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最佳传播奖</w:t>
            </w:r>
          </w:p>
        </w:tc>
        <w:tc>
          <w:tcPr>
            <w:tcW w:w="2704" w:type="dxa"/>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¥2,000</w:t>
            </w:r>
          </w:p>
        </w:tc>
        <w:tc>
          <w:tcPr>
            <w:tcW w:w="1342"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1</w:t>
            </w:r>
          </w:p>
        </w:tc>
        <w:tc>
          <w:tcPr>
            <w:tcW w:w="2023" w:type="dxa"/>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¥2,000</w:t>
            </w:r>
          </w:p>
        </w:tc>
        <w:tc>
          <w:tcPr>
            <w:tcW w:w="2027" w:type="dxa"/>
            <w:vMerge w:val="restart"/>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单项奖</w:t>
            </w:r>
          </w:p>
        </w:tc>
      </w:tr>
      <w:tr>
        <w:tblPrEx>
          <w:tblLayout w:type="fixed"/>
          <w:tblCellMar>
            <w:top w:w="0" w:type="dxa"/>
            <w:left w:w="0" w:type="dxa"/>
            <w:bottom w:w="0" w:type="dxa"/>
            <w:right w:w="0" w:type="dxa"/>
          </w:tblCellMar>
        </w:tblPrEx>
        <w:trPr>
          <w:trHeight w:val="397" w:hRule="atLeast"/>
          <w:tblCellSpacing w:w="0" w:type="dxa"/>
        </w:trPr>
        <w:tc>
          <w:tcPr>
            <w:tcW w:w="2844" w:type="dxa"/>
            <w:tcBorders>
              <w:top w:val="single" w:color="4F81BD" w:sz="8" w:space="0"/>
              <w:left w:val="single" w:color="4F81BD" w:sz="8" w:space="0"/>
              <w:bottom w:val="single" w:color="4F81BD" w:sz="8" w:space="0"/>
              <w:right w:val="single" w:color="4F81BD" w:sz="8" w:space="0"/>
            </w:tcBorders>
            <w:shd w:val="clear" w:color="auto" w:fill="B8CCE4"/>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最佳访谈奖</w:t>
            </w:r>
          </w:p>
        </w:tc>
        <w:tc>
          <w:tcPr>
            <w:tcW w:w="2704" w:type="dxa"/>
            <w:tcBorders>
              <w:top w:val="single" w:color="4F81BD" w:sz="8" w:space="0"/>
              <w:left w:val="single" w:color="4F81BD" w:sz="8" w:space="0"/>
              <w:bottom w:val="single" w:color="4F81BD" w:sz="8" w:space="0"/>
              <w:right w:val="single" w:color="4F81BD" w:sz="8" w:space="0"/>
            </w:tcBorders>
            <w:shd w:val="clear" w:color="auto" w:fill="B8CCE4"/>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¥2,000</w:t>
            </w:r>
          </w:p>
        </w:tc>
        <w:tc>
          <w:tcPr>
            <w:tcW w:w="1342"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1</w:t>
            </w:r>
          </w:p>
        </w:tc>
        <w:tc>
          <w:tcPr>
            <w:tcW w:w="2023" w:type="dxa"/>
            <w:tcBorders>
              <w:top w:val="single" w:color="4F81BD" w:sz="8" w:space="0"/>
              <w:left w:val="single" w:color="4F81BD" w:sz="8" w:space="0"/>
              <w:bottom w:val="single" w:color="4F81BD" w:sz="8" w:space="0"/>
              <w:right w:val="single" w:color="4F81BD" w:sz="8" w:space="0"/>
            </w:tcBorders>
            <w:shd w:val="clear" w:color="auto" w:fill="B8CCE4"/>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¥2,000</w:t>
            </w:r>
          </w:p>
        </w:tc>
        <w:tc>
          <w:tcPr>
            <w:tcW w:w="2027" w:type="dxa"/>
            <w:vMerge w:val="continue"/>
            <w:tcBorders>
              <w:top w:val="single" w:color="4F81BD" w:sz="8" w:space="0"/>
              <w:left w:val="single" w:color="4F81BD" w:sz="8" w:space="0"/>
              <w:bottom w:val="single" w:color="4F81BD" w:sz="8" w:space="0"/>
              <w:right w:val="single" w:color="4F81BD" w:sz="8" w:space="0"/>
            </w:tcBorders>
            <w:shd w:val="clear" w:color="auto" w:fill="B8CCE4"/>
            <w:tcMar>
              <w:top w:w="20" w:type="dxa"/>
              <w:left w:w="20" w:type="dxa"/>
              <w:bottom w:w="72" w:type="dxa"/>
              <w:right w:w="20" w:type="dxa"/>
            </w:tcMar>
            <w:vAlign w:val="center"/>
          </w:tcPr>
          <w:p>
            <w:pPr>
              <w:spacing w:line="400" w:lineRule="exact"/>
              <w:jc w:val="center"/>
              <w:rPr>
                <w:rFonts w:ascii="微软雅黑" w:hAnsi="微软雅黑" w:eastAsia="微软雅黑" w:cs="微软雅黑"/>
                <w:color w:val="000000"/>
                <w:sz w:val="24"/>
                <w:szCs w:val="24"/>
              </w:rPr>
            </w:pPr>
          </w:p>
        </w:tc>
      </w:tr>
      <w:tr>
        <w:tblPrEx>
          <w:tblLayout w:type="fixed"/>
          <w:tblCellMar>
            <w:top w:w="0" w:type="dxa"/>
            <w:left w:w="0" w:type="dxa"/>
            <w:bottom w:w="0" w:type="dxa"/>
            <w:right w:w="0" w:type="dxa"/>
          </w:tblCellMar>
        </w:tblPrEx>
        <w:trPr>
          <w:trHeight w:val="397" w:hRule="atLeast"/>
          <w:tblCellSpacing w:w="0" w:type="dxa"/>
        </w:trPr>
        <w:tc>
          <w:tcPr>
            <w:tcW w:w="2844" w:type="dxa"/>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最佳支教奖</w:t>
            </w:r>
          </w:p>
        </w:tc>
        <w:tc>
          <w:tcPr>
            <w:tcW w:w="2704" w:type="dxa"/>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¥2,000</w:t>
            </w:r>
          </w:p>
        </w:tc>
        <w:tc>
          <w:tcPr>
            <w:tcW w:w="1342"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1</w:t>
            </w:r>
          </w:p>
        </w:tc>
        <w:tc>
          <w:tcPr>
            <w:tcW w:w="2023" w:type="dxa"/>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color w:val="000000"/>
              </w:rPr>
              <w:t>¥2,000</w:t>
            </w:r>
          </w:p>
        </w:tc>
        <w:tc>
          <w:tcPr>
            <w:tcW w:w="2027" w:type="dxa"/>
            <w:vMerge w:val="continue"/>
            <w:tcBorders>
              <w:top w:val="single" w:color="4F81BD" w:sz="8" w:space="0"/>
              <w:left w:val="single" w:color="4F81BD" w:sz="8" w:space="0"/>
              <w:bottom w:val="single" w:color="4F81BD" w:sz="8" w:space="0"/>
              <w:right w:val="single" w:color="4F81BD" w:sz="8" w:space="0"/>
            </w:tcBorders>
            <w:shd w:val="clear" w:color="auto" w:fill="FFFFFF"/>
            <w:tcMar>
              <w:top w:w="20" w:type="dxa"/>
              <w:left w:w="20" w:type="dxa"/>
              <w:bottom w:w="72" w:type="dxa"/>
              <w:right w:w="20" w:type="dxa"/>
            </w:tcMar>
            <w:vAlign w:val="center"/>
          </w:tcPr>
          <w:p>
            <w:pPr>
              <w:spacing w:line="400" w:lineRule="exact"/>
              <w:jc w:val="center"/>
              <w:rPr>
                <w:rFonts w:ascii="微软雅黑" w:hAnsi="微软雅黑" w:eastAsia="微软雅黑" w:cs="微软雅黑"/>
                <w:color w:val="000000"/>
                <w:sz w:val="24"/>
                <w:szCs w:val="24"/>
              </w:rPr>
            </w:pPr>
          </w:p>
        </w:tc>
      </w:tr>
      <w:tr>
        <w:tblPrEx>
          <w:tblLayout w:type="fixed"/>
          <w:tblCellMar>
            <w:top w:w="0" w:type="dxa"/>
            <w:left w:w="0" w:type="dxa"/>
            <w:bottom w:w="0" w:type="dxa"/>
            <w:right w:w="0" w:type="dxa"/>
          </w:tblCellMar>
        </w:tblPrEx>
        <w:trPr>
          <w:trHeight w:val="397" w:hRule="atLeast"/>
          <w:tblCellSpacing w:w="0" w:type="dxa"/>
        </w:trPr>
        <w:tc>
          <w:tcPr>
            <w:tcW w:w="2844"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b/>
                <w:color w:val="000000"/>
              </w:rPr>
              <w:t>合计</w:t>
            </w:r>
          </w:p>
        </w:tc>
        <w:tc>
          <w:tcPr>
            <w:tcW w:w="2704"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p>
        </w:tc>
        <w:tc>
          <w:tcPr>
            <w:tcW w:w="1342"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b/>
                <w:color w:val="000000"/>
              </w:rPr>
              <w:t>13</w:t>
            </w:r>
          </w:p>
        </w:tc>
        <w:tc>
          <w:tcPr>
            <w:tcW w:w="2023"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r>
              <w:rPr>
                <w:rFonts w:hint="eastAsia" w:ascii="微软雅黑" w:hAnsi="微软雅黑" w:eastAsia="微软雅黑" w:cs="微软雅黑"/>
                <w:b/>
                <w:color w:val="000000"/>
              </w:rPr>
              <w:t>¥86,000</w:t>
            </w:r>
          </w:p>
        </w:tc>
        <w:tc>
          <w:tcPr>
            <w:tcW w:w="2027"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jc w:val="center"/>
              <w:rPr>
                <w:rFonts w:ascii="微软雅黑" w:hAnsi="微软雅黑" w:eastAsia="微软雅黑" w:cs="微软雅黑"/>
                <w:color w:val="000000"/>
              </w:rPr>
            </w:pPr>
          </w:p>
        </w:tc>
      </w:tr>
    </w:tbl>
    <w:p>
      <w:pPr>
        <w:widowControl/>
        <w:snapToGrid w:val="0"/>
        <w:spacing w:line="440" w:lineRule="exact"/>
        <w:ind w:firstLine="0"/>
        <w:contextualSpacing/>
        <w:jc w:val="left"/>
        <w:rPr>
          <w:rFonts w:ascii="微软雅黑" w:hAnsi="微软雅黑" w:eastAsia="微软雅黑" w:cs="Arial"/>
          <w:sz w:val="24"/>
          <w:szCs w:val="24"/>
        </w:rPr>
      </w:pPr>
      <w:r>
        <w:rPr>
          <w:rFonts w:hint="eastAsia" w:ascii="微软雅黑" w:hAnsi="微软雅黑" w:eastAsia="微软雅黑" w:cs="Arial"/>
          <w:sz w:val="24"/>
          <w:szCs w:val="24"/>
        </w:rPr>
        <w:t>特别说明：共设立奖项13名，所有完成任务的10支团队均可竞逐。单项奖可与综合奖叠加获得。</w:t>
      </w:r>
    </w:p>
    <w:p>
      <w:pPr>
        <w:widowControl/>
        <w:snapToGrid w:val="0"/>
        <w:spacing w:line="440" w:lineRule="exact"/>
        <w:contextualSpacing/>
        <w:jc w:val="left"/>
        <w:rPr>
          <w:rFonts w:ascii="微软雅黑" w:hAnsi="微软雅黑" w:eastAsia="微软雅黑" w:cs="Arial"/>
          <w:sz w:val="24"/>
          <w:szCs w:val="24"/>
        </w:rPr>
      </w:pPr>
    </w:p>
    <w:p>
      <w:pPr>
        <w:widowControl/>
        <w:snapToGrid w:val="0"/>
        <w:spacing w:line="440" w:lineRule="exact"/>
        <w:contextualSpacing/>
        <w:jc w:val="left"/>
        <w:rPr>
          <w:rFonts w:ascii="微软雅黑" w:hAnsi="微软雅黑" w:eastAsia="微软雅黑" w:cs="Arial"/>
          <w:sz w:val="24"/>
          <w:szCs w:val="24"/>
        </w:rPr>
      </w:pPr>
    </w:p>
    <w:p>
      <w:pPr>
        <w:pStyle w:val="27"/>
        <w:widowControl/>
        <w:numPr>
          <w:ilvl w:val="0"/>
          <w:numId w:val="1"/>
        </w:numPr>
        <w:snapToGrid w:val="0"/>
        <w:spacing w:line="440" w:lineRule="exact"/>
        <w:ind w:firstLineChars="0"/>
        <w:contextualSpacing/>
        <w:jc w:val="left"/>
        <w:rPr>
          <w:rFonts w:ascii="微软雅黑" w:hAnsi="微软雅黑" w:eastAsia="微软雅黑" w:cs="Arial"/>
          <w:b/>
          <w:sz w:val="24"/>
          <w:szCs w:val="24"/>
        </w:rPr>
      </w:pPr>
      <w:r>
        <w:rPr>
          <w:rFonts w:hint="eastAsia" w:ascii="微软雅黑" w:hAnsi="微软雅黑" w:eastAsia="微软雅黑" w:cs="Arial"/>
          <w:b/>
          <w:sz w:val="24"/>
          <w:szCs w:val="24"/>
        </w:rPr>
        <w:t>申报资格</w:t>
      </w:r>
    </w:p>
    <w:p>
      <w:pPr>
        <w:widowControl/>
        <w:numPr>
          <w:ilvl w:val="0"/>
          <w:numId w:val="2"/>
        </w:numPr>
        <w:snapToGrid w:val="0"/>
        <w:spacing w:line="440" w:lineRule="exact"/>
        <w:contextualSpacing/>
        <w:jc w:val="left"/>
        <w:rPr>
          <w:rFonts w:ascii="微软雅黑" w:hAnsi="微软雅黑" w:eastAsia="微软雅黑"/>
          <w:sz w:val="24"/>
          <w:szCs w:val="24"/>
        </w:rPr>
      </w:pPr>
      <w:r>
        <w:rPr>
          <w:rFonts w:hint="eastAsia" w:ascii="微软雅黑" w:hAnsi="微软雅黑" w:eastAsia="微软雅黑"/>
          <w:sz w:val="24"/>
          <w:szCs w:val="24"/>
        </w:rPr>
        <w:t>申报团队人数为</w:t>
      </w:r>
      <w:r>
        <w:rPr>
          <w:rFonts w:ascii="微软雅黑" w:hAnsi="微软雅黑" w:eastAsia="微软雅黑"/>
          <w:sz w:val="24"/>
          <w:szCs w:val="24"/>
        </w:rPr>
        <w:t>5</w:t>
      </w:r>
      <w:r>
        <w:rPr>
          <w:rFonts w:hint="eastAsia" w:ascii="微软雅黑" w:hAnsi="微软雅黑" w:eastAsia="微软雅黑"/>
          <w:sz w:val="24"/>
          <w:szCs w:val="24"/>
        </w:rPr>
        <w:t>人及以上，成员可跨院系、跨专业、跨年级。</w:t>
      </w:r>
    </w:p>
    <w:p>
      <w:pPr>
        <w:widowControl/>
        <w:numPr>
          <w:ilvl w:val="0"/>
          <w:numId w:val="2"/>
        </w:numPr>
        <w:snapToGrid w:val="0"/>
        <w:spacing w:line="440" w:lineRule="exact"/>
        <w:contextualSpacing/>
        <w:jc w:val="left"/>
        <w:rPr>
          <w:rFonts w:ascii="微软雅黑" w:hAnsi="微软雅黑" w:eastAsia="微软雅黑" w:cs="Arial"/>
          <w:sz w:val="24"/>
          <w:szCs w:val="24"/>
        </w:rPr>
      </w:pPr>
      <w:r>
        <w:rPr>
          <w:rFonts w:ascii="微软雅黑" w:hAnsi="微软雅黑" w:eastAsia="微软雅黑" w:cs="Arial"/>
          <w:sz w:val="24"/>
          <w:szCs w:val="24"/>
        </w:rPr>
        <w:t>申报</w:t>
      </w:r>
      <w:r>
        <w:rPr>
          <w:rFonts w:hint="eastAsia" w:ascii="微软雅黑" w:hAnsi="微软雅黑" w:eastAsia="微软雅黑" w:cs="Arial"/>
          <w:sz w:val="24"/>
          <w:szCs w:val="24"/>
        </w:rPr>
        <w:t>团队</w:t>
      </w:r>
      <w:r>
        <w:rPr>
          <w:rFonts w:hint="eastAsia" w:ascii="微软雅黑" w:hAnsi="微软雅黑" w:eastAsia="微软雅黑"/>
          <w:sz w:val="24"/>
          <w:szCs w:val="24"/>
        </w:rPr>
        <w:t>需包含至少2名建筑或设计相关专业学生</w:t>
      </w:r>
      <w:r>
        <w:rPr>
          <w:rFonts w:hint="eastAsia" w:ascii="微软雅黑" w:hAnsi="微软雅黑" w:eastAsia="微软雅黑" w:cs="Arial"/>
          <w:sz w:val="24"/>
          <w:szCs w:val="24"/>
        </w:rPr>
        <w:t>。</w:t>
      </w:r>
    </w:p>
    <w:p>
      <w:pPr>
        <w:widowControl/>
        <w:numPr>
          <w:ilvl w:val="0"/>
          <w:numId w:val="2"/>
        </w:numPr>
        <w:snapToGrid w:val="0"/>
        <w:spacing w:line="440" w:lineRule="exact"/>
        <w:contextualSpacing/>
        <w:jc w:val="left"/>
        <w:rPr>
          <w:rFonts w:ascii="微软雅黑" w:hAnsi="微软雅黑" w:eastAsia="微软雅黑" w:cs="Arial"/>
          <w:sz w:val="24"/>
          <w:szCs w:val="24"/>
        </w:rPr>
      </w:pPr>
      <w:r>
        <w:rPr>
          <w:rFonts w:hint="eastAsia" w:ascii="微软雅黑" w:hAnsi="微软雅黑" w:eastAsia="微软雅黑" w:cs="Arial"/>
          <w:sz w:val="24"/>
          <w:szCs w:val="24"/>
        </w:rPr>
        <w:t>申报团队需有至少1名成员负责项目传播（</w:t>
      </w:r>
      <w:r>
        <w:rPr>
          <w:rFonts w:hint="eastAsia" w:ascii="微软雅黑" w:hAnsi="微软雅黑" w:eastAsia="微软雅黑"/>
          <w:sz w:val="24"/>
        </w:rPr>
        <w:t>包括撰稿、排版、拍照、视频拍摄/剪辑、多平台推送、宣传成果资料整理等</w:t>
      </w:r>
      <w:r>
        <w:rPr>
          <w:rFonts w:hint="eastAsia" w:ascii="微软雅黑" w:hAnsi="微软雅黑" w:eastAsia="微软雅黑" w:cs="Arial"/>
          <w:sz w:val="24"/>
          <w:szCs w:val="24"/>
        </w:rPr>
        <w:t>），建议负责人为传播相关专业。</w:t>
      </w:r>
    </w:p>
    <w:p>
      <w:pPr>
        <w:widowControl/>
        <w:numPr>
          <w:ilvl w:val="0"/>
          <w:numId w:val="2"/>
        </w:numPr>
        <w:snapToGrid w:val="0"/>
        <w:spacing w:line="440" w:lineRule="exact"/>
        <w:contextualSpacing/>
        <w:jc w:val="left"/>
        <w:rPr>
          <w:rFonts w:ascii="微软雅黑" w:hAnsi="微软雅黑" w:eastAsia="微软雅黑" w:cs="Arial"/>
          <w:sz w:val="24"/>
          <w:szCs w:val="24"/>
        </w:rPr>
      </w:pPr>
      <w:r>
        <w:rPr>
          <w:rFonts w:hint="eastAsia" w:ascii="微软雅黑" w:hAnsi="微软雅黑" w:eastAsia="微软雅黑" w:cs="Arial"/>
          <w:sz w:val="24"/>
          <w:szCs w:val="24"/>
        </w:rPr>
        <w:t>项目申报需由校级或院系团委审批确认。</w:t>
      </w:r>
    </w:p>
    <w:p>
      <w:pPr>
        <w:widowControl/>
        <w:numPr>
          <w:ilvl w:val="0"/>
          <w:numId w:val="2"/>
        </w:numPr>
        <w:snapToGrid w:val="0"/>
        <w:spacing w:line="440" w:lineRule="exact"/>
        <w:contextualSpacing/>
        <w:jc w:val="left"/>
        <w:rPr>
          <w:rFonts w:ascii="微软雅黑" w:hAnsi="微软雅黑" w:eastAsia="微软雅黑" w:cs="Arial"/>
          <w:sz w:val="24"/>
          <w:szCs w:val="24"/>
        </w:rPr>
      </w:pPr>
      <w:r>
        <w:rPr>
          <w:rFonts w:hint="eastAsia" w:ascii="微软雅黑" w:hAnsi="微软雅黑" w:eastAsia="微软雅黑" w:cs="Arial"/>
          <w:sz w:val="24"/>
          <w:szCs w:val="24"/>
        </w:rPr>
        <w:t>所有申报团队可通过电话、邮箱咨询申报，并将在组委会后续指导下登陆2019年知行计划线上系统，完成项目申报。</w:t>
      </w:r>
    </w:p>
    <w:p>
      <w:pPr>
        <w:widowControl/>
        <w:snapToGrid w:val="0"/>
        <w:spacing w:line="440" w:lineRule="exact"/>
        <w:contextualSpacing/>
        <w:jc w:val="left"/>
        <w:rPr>
          <w:rFonts w:ascii="微软雅黑" w:hAnsi="微软雅黑" w:eastAsia="微软雅黑" w:cs="Arial"/>
          <w:b/>
          <w:sz w:val="24"/>
          <w:szCs w:val="24"/>
        </w:rPr>
      </w:pPr>
    </w:p>
    <w:p>
      <w:pPr>
        <w:pStyle w:val="27"/>
        <w:widowControl/>
        <w:numPr>
          <w:ilvl w:val="0"/>
          <w:numId w:val="1"/>
        </w:numPr>
        <w:snapToGrid w:val="0"/>
        <w:spacing w:line="440" w:lineRule="exact"/>
        <w:ind w:firstLineChars="0"/>
        <w:contextualSpacing/>
        <w:jc w:val="left"/>
        <w:rPr>
          <w:rFonts w:ascii="微软雅黑" w:hAnsi="微软雅黑" w:eastAsia="微软雅黑" w:cs="Arial"/>
          <w:b/>
          <w:sz w:val="24"/>
          <w:szCs w:val="24"/>
        </w:rPr>
      </w:pPr>
      <w:r>
        <w:rPr>
          <w:rFonts w:hint="eastAsia" w:ascii="微软雅黑" w:hAnsi="微软雅黑" w:eastAsia="微软雅黑" w:cs="Arial"/>
          <w:b/>
          <w:sz w:val="24"/>
          <w:szCs w:val="24"/>
        </w:rPr>
        <w:t>校团委组织办法</w:t>
      </w:r>
    </w:p>
    <w:tbl>
      <w:tblPr>
        <w:tblStyle w:val="18"/>
        <w:tblW w:w="10490" w:type="dxa"/>
        <w:tblInd w:w="-34"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blGrid>
        <w:gridCol w:w="1560"/>
        <w:gridCol w:w="3260"/>
        <w:gridCol w:w="5670"/>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c>
          <w:tcPr>
            <w:tcW w:w="1560" w:type="dxa"/>
            <w:tcBorders>
              <w:top w:val="single" w:color="4F81BD" w:sz="8" w:space="0"/>
              <w:left w:val="single" w:color="4F81BD" w:sz="8" w:space="0"/>
              <w:bottom w:val="nil"/>
              <w:right w:val="single" w:color="auto" w:sz="8" w:space="0"/>
              <w:insideH w:val="nil"/>
              <w:insideV w:val="single" w:sz="8" w:space="0"/>
            </w:tcBorders>
            <w:shd w:val="clear" w:color="auto" w:fill="4F81BD"/>
            <w:vAlign w:val="center"/>
          </w:tcPr>
          <w:p>
            <w:pPr>
              <w:snapToGrid w:val="0"/>
              <w:spacing w:line="440" w:lineRule="exact"/>
              <w:contextualSpacing/>
              <w:jc w:val="center"/>
              <w:rPr>
                <w:rFonts w:ascii="微软雅黑" w:hAnsi="微软雅黑" w:eastAsia="微软雅黑" w:cs="Arial"/>
                <w:b w:val="0"/>
                <w:bCs w:val="0"/>
                <w:i w:val="0"/>
                <w:iCs w:val="0"/>
                <w:color w:val="FFFFFF"/>
                <w:sz w:val="24"/>
                <w:szCs w:val="24"/>
              </w:rPr>
            </w:pPr>
            <w:r>
              <w:rPr>
                <w:rFonts w:hint="eastAsia" w:ascii="微软雅黑" w:hAnsi="微软雅黑" w:eastAsia="微软雅黑" w:cs="Arial"/>
                <w:b/>
                <w:bCs/>
                <w:i w:val="0"/>
                <w:iCs w:val="0"/>
                <w:color w:val="FFFFFF" w:themeColor="background1"/>
                <w:sz w:val="24"/>
                <w:szCs w:val="24"/>
                <w14:textFill>
                  <w14:solidFill>
                    <w14:schemeClr w14:val="bg1"/>
                  </w14:solidFill>
                </w14:textFill>
              </w:rPr>
              <w:t>时间</w:t>
            </w:r>
          </w:p>
        </w:tc>
        <w:tc>
          <w:tcPr>
            <w:tcW w:w="3260" w:type="dxa"/>
            <w:tcBorders>
              <w:top w:val="single" w:color="4F81BD" w:sz="8" w:space="0"/>
              <w:left w:val="dotted" w:color="auto" w:sz="8" w:space="0"/>
              <w:bottom w:val="single" w:color="4F81BD" w:sz="8" w:space="0"/>
              <w:right w:val="single" w:color="auto" w:sz="8" w:space="0"/>
              <w:insideV w:val="single" w:sz="8" w:space="0"/>
            </w:tcBorders>
            <w:shd w:val="clear" w:color="auto" w:fill="4F81BD"/>
            <w:vAlign w:val="center"/>
          </w:tcPr>
          <w:p>
            <w:pPr>
              <w:snapToGrid w:val="0"/>
              <w:spacing w:line="440" w:lineRule="exact"/>
              <w:contextualSpacing/>
              <w:jc w:val="center"/>
              <w:rPr>
                <w:rFonts w:ascii="微软雅黑" w:hAnsi="微软雅黑" w:eastAsia="微软雅黑" w:cs="Arial"/>
                <w:b w:val="0"/>
                <w:bCs w:val="0"/>
                <w:i w:val="0"/>
                <w:iCs w:val="0"/>
                <w:color w:val="FFFFFF" w:themeColor="background1"/>
                <w:sz w:val="24"/>
                <w:szCs w:val="24"/>
                <w14:textFill>
                  <w14:solidFill>
                    <w14:schemeClr w14:val="bg1"/>
                  </w14:solidFill>
                </w14:textFill>
              </w:rPr>
            </w:pPr>
            <w:r>
              <w:rPr>
                <w:rFonts w:hint="eastAsia" w:ascii="微软雅黑" w:hAnsi="微软雅黑" w:eastAsia="微软雅黑" w:cs="Arial"/>
                <w:b/>
                <w:bCs/>
                <w:i w:val="0"/>
                <w:iCs w:val="0"/>
                <w:color w:val="FFFFFF" w:themeColor="background1"/>
                <w:sz w:val="24"/>
                <w:szCs w:val="24"/>
                <w14:textFill>
                  <w14:solidFill>
                    <w14:schemeClr w14:val="bg1"/>
                  </w14:solidFill>
                </w14:textFill>
              </w:rPr>
              <w:t>内容</w:t>
            </w:r>
          </w:p>
        </w:tc>
        <w:tc>
          <w:tcPr>
            <w:tcW w:w="5670" w:type="dxa"/>
            <w:tcBorders>
              <w:top w:val="single" w:color="4F81BD" w:sz="8" w:space="0"/>
              <w:left w:val="dotted" w:color="auto" w:sz="8" w:space="0"/>
              <w:bottom w:val="single" w:color="4F81BD" w:sz="8" w:space="0"/>
              <w:right w:val="single" w:color="4F81BD" w:sz="8" w:space="0"/>
              <w:insideV w:val="single" w:sz="8" w:space="0"/>
            </w:tcBorders>
            <w:shd w:val="clear" w:color="auto" w:fill="4F81BD"/>
            <w:vAlign w:val="center"/>
          </w:tcPr>
          <w:p>
            <w:pPr>
              <w:snapToGrid w:val="0"/>
              <w:spacing w:line="440" w:lineRule="exact"/>
              <w:contextualSpacing/>
              <w:jc w:val="center"/>
              <w:rPr>
                <w:rFonts w:ascii="微软雅黑" w:hAnsi="微软雅黑" w:eastAsia="微软雅黑" w:cs="Arial"/>
                <w:b w:val="0"/>
                <w:bCs w:val="0"/>
                <w:i w:val="0"/>
                <w:iCs w:val="0"/>
                <w:color w:val="FFFFFF" w:themeColor="background1"/>
                <w:sz w:val="24"/>
                <w:szCs w:val="24"/>
                <w14:textFill>
                  <w14:solidFill>
                    <w14:schemeClr w14:val="bg1"/>
                  </w14:solidFill>
                </w14:textFill>
              </w:rPr>
            </w:pPr>
            <w:r>
              <w:rPr>
                <w:rFonts w:hint="eastAsia" w:ascii="微软雅黑" w:hAnsi="微软雅黑" w:eastAsia="微软雅黑" w:cs="Arial"/>
                <w:b/>
                <w:bCs/>
                <w:i w:val="0"/>
                <w:iCs w:val="0"/>
                <w:color w:val="FFFFFF" w:themeColor="background1"/>
                <w:sz w:val="24"/>
                <w:szCs w:val="24"/>
                <w14:textFill>
                  <w14:solidFill>
                    <w14:schemeClr w14:val="bg1"/>
                  </w14:solidFill>
                </w14:textFill>
              </w:rPr>
              <w:t>提交文件清单</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rPr>
          <w:trHeight w:val="492" w:hRule="atLeast"/>
        </w:trPr>
        <w:tc>
          <w:tcPr>
            <w:tcW w:w="1560" w:type="dxa"/>
            <w:tcBorders>
              <w:top w:val="single" w:color="4F81BD" w:sz="8" w:space="0"/>
              <w:left w:val="single" w:color="4F81BD" w:sz="8" w:space="0"/>
              <w:bottom w:val="nil"/>
              <w:right w:val="dotted" w:color="auto" w:sz="8" w:space="0"/>
              <w:insideH w:val="nil"/>
            </w:tcBorders>
            <w:shd w:val="clear" w:color="auto" w:fill="E9EDF4"/>
            <w:vAlign w:val="center"/>
          </w:tcPr>
          <w:p>
            <w:pPr>
              <w:snapToGrid w:val="0"/>
              <w:spacing w:line="440" w:lineRule="exact"/>
              <w:contextualSpacing/>
              <w:rPr>
                <w:rFonts w:ascii="微软雅黑" w:hAnsi="微软雅黑" w:eastAsia="微软雅黑" w:cs="Arial"/>
                <w:b w:val="0"/>
                <w:bCs w:val="0"/>
                <w:i w:val="0"/>
                <w:iCs w:val="0"/>
                <w:color w:val="000000"/>
                <w:sz w:val="24"/>
                <w:szCs w:val="24"/>
              </w:rPr>
            </w:pPr>
            <w:r>
              <w:rPr>
                <w:rFonts w:hint="eastAsia" w:ascii="微软雅黑" w:hAnsi="微软雅黑" w:eastAsia="微软雅黑" w:cs="Arial"/>
                <w:b w:val="0"/>
                <w:bCs/>
                <w:i w:val="0"/>
                <w:iCs w:val="0"/>
                <w:color w:val="000000"/>
                <w:sz w:val="24"/>
                <w:szCs w:val="24"/>
                <w:lang w:val="en-US" w:eastAsia="zh-CN"/>
              </w:rPr>
              <w:t>5</w:t>
            </w:r>
            <w:r>
              <w:rPr>
                <w:rFonts w:hint="eastAsia" w:ascii="微软雅黑" w:hAnsi="微软雅黑" w:eastAsia="微软雅黑" w:cs="Arial"/>
                <w:b w:val="0"/>
                <w:bCs/>
                <w:i w:val="0"/>
                <w:iCs w:val="0"/>
                <w:color w:val="000000"/>
                <w:sz w:val="24"/>
                <w:szCs w:val="24"/>
              </w:rPr>
              <w:t>月</w:t>
            </w:r>
            <w:r>
              <w:rPr>
                <w:rFonts w:hint="eastAsia" w:ascii="微软雅黑" w:hAnsi="微软雅黑" w:eastAsia="微软雅黑" w:cs="Arial"/>
                <w:b w:val="0"/>
                <w:bCs/>
                <w:i w:val="0"/>
                <w:iCs w:val="0"/>
                <w:color w:val="000000"/>
                <w:sz w:val="24"/>
                <w:szCs w:val="24"/>
                <w:lang w:val="en-US" w:eastAsia="zh-CN"/>
              </w:rPr>
              <w:t>2</w:t>
            </w:r>
            <w:r>
              <w:rPr>
                <w:rFonts w:hint="eastAsia" w:ascii="微软雅黑" w:hAnsi="微软雅黑" w:eastAsia="微软雅黑" w:cs="Arial"/>
                <w:b w:val="0"/>
                <w:bCs/>
                <w:i w:val="0"/>
                <w:iCs w:val="0"/>
                <w:color w:val="000000"/>
                <w:sz w:val="24"/>
                <w:szCs w:val="24"/>
              </w:rPr>
              <w:t>0日前</w:t>
            </w:r>
          </w:p>
        </w:tc>
        <w:tc>
          <w:tcPr>
            <w:tcW w:w="3260" w:type="dxa"/>
            <w:tcBorders>
              <w:top w:val="single" w:color="4F81BD" w:sz="8" w:space="0"/>
              <w:left w:val="dotted" w:color="auto" w:sz="8" w:space="0"/>
              <w:bottom w:val="single" w:color="4F81BD" w:sz="8" w:space="0"/>
              <w:right w:val="dotted" w:color="auto" w:sz="8" w:space="0"/>
            </w:tcBorders>
            <w:shd w:val="clear" w:color="auto" w:fill="E9EDF4"/>
            <w:vAlign w:val="center"/>
          </w:tcPr>
          <w:p>
            <w:pPr>
              <w:snapToGrid w:val="0"/>
              <w:spacing w:line="360" w:lineRule="exact"/>
              <w:contextualSpacing/>
              <w:jc w:val="left"/>
              <w:rPr>
                <w:rFonts w:ascii="微软雅黑" w:hAnsi="微软雅黑" w:eastAsia="微软雅黑" w:cs="Arial"/>
                <w:bCs/>
                <w:color w:val="000000"/>
                <w:sz w:val="24"/>
                <w:szCs w:val="24"/>
              </w:rPr>
            </w:pPr>
            <w:r>
              <w:rPr>
                <w:rFonts w:hint="eastAsia" w:ascii="微软雅黑" w:hAnsi="微软雅黑" w:eastAsia="微软雅黑" w:cs="Arial"/>
                <w:bCs/>
                <w:color w:val="000000"/>
                <w:sz w:val="24"/>
                <w:szCs w:val="24"/>
              </w:rPr>
              <w:t>完成合作备忘录的签订</w:t>
            </w:r>
          </w:p>
        </w:tc>
        <w:tc>
          <w:tcPr>
            <w:tcW w:w="5670" w:type="dxa"/>
            <w:tcBorders>
              <w:top w:val="single" w:color="4F81BD" w:sz="8" w:space="0"/>
              <w:left w:val="dotted" w:color="auto" w:sz="8" w:space="0"/>
              <w:bottom w:val="single" w:color="4F81BD" w:sz="8" w:space="0"/>
              <w:right w:val="single" w:color="4F81BD" w:sz="8" w:space="0"/>
            </w:tcBorders>
            <w:shd w:val="clear" w:color="auto" w:fill="E9EDF4"/>
            <w:vAlign w:val="center"/>
          </w:tcPr>
          <w:p>
            <w:pPr>
              <w:snapToGrid w:val="0"/>
              <w:spacing w:line="360" w:lineRule="exact"/>
              <w:contextualSpacing/>
              <w:jc w:val="left"/>
              <w:rPr>
                <w:rFonts w:ascii="微软雅黑" w:hAnsi="微软雅黑" w:eastAsia="微软雅黑" w:cs="Arial"/>
                <w:bCs/>
                <w:color w:val="000000"/>
                <w:sz w:val="24"/>
                <w:szCs w:val="24"/>
              </w:rPr>
            </w:pPr>
            <w:r>
              <w:rPr>
                <w:rFonts w:ascii="微软雅黑" w:hAnsi="微软雅黑" w:eastAsia="微软雅黑" w:cs="Arial"/>
                <w:bCs/>
                <w:color w:val="000000"/>
                <w:sz w:val="24"/>
                <w:szCs w:val="24"/>
              </w:rPr>
              <w:t>《合作备忘录》校团委签字盖章原件</w:t>
            </w:r>
            <w:r>
              <w:rPr>
                <w:rFonts w:hint="eastAsia" w:ascii="微软雅黑" w:hAnsi="微软雅黑" w:eastAsia="微软雅黑" w:cs="Arial"/>
                <w:bCs/>
                <w:color w:val="000000"/>
                <w:sz w:val="24"/>
                <w:szCs w:val="24"/>
              </w:rPr>
              <w:t>，</w:t>
            </w:r>
            <w:r>
              <w:rPr>
                <w:rFonts w:ascii="微软雅黑" w:hAnsi="微软雅黑" w:eastAsia="微软雅黑" w:cs="Arial"/>
                <w:bCs/>
                <w:color w:val="000000"/>
                <w:sz w:val="24"/>
                <w:szCs w:val="24"/>
              </w:rPr>
              <w:t>寄至组委会</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rPr>
          <w:trHeight w:val="902" w:hRule="atLeast"/>
        </w:trPr>
        <w:tc>
          <w:tcPr>
            <w:tcW w:w="1560" w:type="dxa"/>
            <w:tcBorders>
              <w:top w:val="single" w:color="4F81BD" w:sz="8" w:space="0"/>
              <w:left w:val="single" w:color="4F81BD" w:sz="8" w:space="0"/>
              <w:bottom w:val="nil"/>
              <w:right w:val="dotted" w:color="auto" w:sz="8" w:space="0"/>
              <w:insideH w:val="nil"/>
            </w:tcBorders>
            <w:shd w:val="clear" w:color="auto" w:fill="FFFFFF"/>
            <w:vAlign w:val="center"/>
          </w:tcPr>
          <w:p>
            <w:pPr>
              <w:snapToGrid w:val="0"/>
              <w:spacing w:line="440" w:lineRule="exact"/>
              <w:contextualSpacing/>
              <w:rPr>
                <w:rFonts w:ascii="微软雅黑" w:hAnsi="微软雅黑" w:eastAsia="微软雅黑" w:cs="Arial"/>
                <w:b/>
                <w:bCs w:val="0"/>
                <w:i w:val="0"/>
                <w:iCs w:val="0"/>
                <w:color w:val="000000"/>
                <w:sz w:val="24"/>
                <w:szCs w:val="24"/>
              </w:rPr>
            </w:pPr>
            <w:r>
              <w:rPr>
                <w:rFonts w:hint="eastAsia" w:ascii="微软雅黑" w:hAnsi="微软雅黑" w:eastAsia="微软雅黑" w:cs="Arial"/>
                <w:b w:val="0"/>
                <w:bCs/>
                <w:i w:val="0"/>
                <w:iCs w:val="0"/>
                <w:color w:val="000000"/>
                <w:sz w:val="24"/>
                <w:szCs w:val="24"/>
              </w:rPr>
              <w:t>5月31日前</w:t>
            </w:r>
          </w:p>
        </w:tc>
        <w:tc>
          <w:tcPr>
            <w:tcW w:w="3260" w:type="dxa"/>
            <w:tcBorders>
              <w:top w:val="single" w:color="4F81BD" w:sz="8" w:space="0"/>
              <w:left w:val="dotted" w:color="auto" w:sz="8" w:space="0"/>
              <w:bottom w:val="single" w:color="4F81BD" w:sz="8" w:space="0"/>
              <w:right w:val="dotted" w:color="auto" w:sz="8" w:space="0"/>
            </w:tcBorders>
            <w:shd w:val="clear" w:color="auto" w:fill="FFFFFF"/>
            <w:vAlign w:val="center"/>
          </w:tcPr>
          <w:p>
            <w:pPr>
              <w:snapToGrid w:val="0"/>
              <w:spacing w:line="360" w:lineRule="exact"/>
              <w:contextualSpacing/>
              <w:jc w:val="left"/>
              <w:rPr>
                <w:rFonts w:ascii="微软雅黑" w:hAnsi="微软雅黑" w:eastAsia="微软雅黑" w:cs="Arial"/>
                <w:bCs/>
                <w:color w:val="000000"/>
                <w:sz w:val="24"/>
                <w:szCs w:val="24"/>
              </w:rPr>
            </w:pPr>
            <w:r>
              <w:rPr>
                <w:rFonts w:hint="eastAsia" w:ascii="微软雅黑" w:hAnsi="微软雅黑" w:eastAsia="微软雅黑" w:cs="Arial"/>
                <w:bCs/>
                <w:color w:val="000000"/>
                <w:sz w:val="24"/>
                <w:szCs w:val="24"/>
              </w:rPr>
              <w:t>至少</w:t>
            </w:r>
            <w:r>
              <w:rPr>
                <w:rFonts w:ascii="微软雅黑" w:hAnsi="微软雅黑" w:eastAsia="微软雅黑" w:cs="Arial"/>
                <w:bCs/>
                <w:color w:val="000000"/>
                <w:sz w:val="24"/>
                <w:szCs w:val="24"/>
              </w:rPr>
              <w:t>组织</w:t>
            </w:r>
            <w:r>
              <w:rPr>
                <w:rFonts w:hint="eastAsia" w:ascii="微软雅黑" w:hAnsi="微软雅黑" w:eastAsia="微软雅黑" w:cs="Arial"/>
                <w:bCs/>
                <w:color w:val="000000"/>
                <w:sz w:val="24"/>
                <w:szCs w:val="24"/>
              </w:rPr>
              <w:t>1个大学生团队</w:t>
            </w:r>
            <w:r>
              <w:rPr>
                <w:rFonts w:ascii="微软雅黑" w:hAnsi="微软雅黑" w:eastAsia="微软雅黑" w:cs="Arial"/>
                <w:bCs/>
                <w:color w:val="000000"/>
                <w:sz w:val="24"/>
                <w:szCs w:val="24"/>
              </w:rPr>
              <w:t>提交</w:t>
            </w:r>
            <w:r>
              <w:rPr>
                <w:rFonts w:hint="eastAsia" w:ascii="微软雅黑" w:hAnsi="微软雅黑" w:eastAsia="微软雅黑" w:cs="Arial"/>
                <w:bCs/>
                <w:color w:val="000000"/>
                <w:sz w:val="24"/>
                <w:szCs w:val="24"/>
              </w:rPr>
              <w:t>申报资料至</w:t>
            </w:r>
            <w:r>
              <w:rPr>
                <w:rFonts w:ascii="微软雅黑" w:hAnsi="微软雅黑" w:eastAsia="微软雅黑" w:cs="Arial"/>
                <w:bCs/>
                <w:color w:val="000000"/>
                <w:sz w:val="24"/>
                <w:szCs w:val="24"/>
              </w:rPr>
              <w:t>组委会</w:t>
            </w:r>
          </w:p>
        </w:tc>
        <w:tc>
          <w:tcPr>
            <w:tcW w:w="5670" w:type="dxa"/>
            <w:tcBorders>
              <w:top w:val="single" w:color="4F81BD" w:sz="8" w:space="0"/>
              <w:left w:val="dotted" w:color="auto" w:sz="8" w:space="0"/>
              <w:bottom w:val="single" w:color="4F81BD" w:sz="8" w:space="0"/>
              <w:right w:val="single" w:color="4F81BD" w:sz="8" w:space="0"/>
            </w:tcBorders>
            <w:shd w:val="clear" w:color="auto" w:fill="FFFFFF"/>
            <w:vAlign w:val="center"/>
          </w:tcPr>
          <w:p>
            <w:pPr>
              <w:snapToGrid w:val="0"/>
              <w:spacing w:line="360" w:lineRule="exact"/>
              <w:contextualSpacing/>
              <w:jc w:val="left"/>
              <w:rPr>
                <w:rFonts w:ascii="微软雅黑" w:hAnsi="微软雅黑" w:eastAsia="微软雅黑" w:cs="Arial"/>
                <w:bCs/>
                <w:color w:val="000000"/>
                <w:sz w:val="24"/>
                <w:szCs w:val="24"/>
              </w:rPr>
            </w:pPr>
            <w:r>
              <w:rPr>
                <w:rFonts w:hint="eastAsia" w:ascii="微软雅黑" w:hAnsi="微软雅黑" w:eastAsia="微软雅黑" w:cs="Arial"/>
                <w:bCs/>
                <w:color w:val="000000"/>
                <w:sz w:val="24"/>
                <w:szCs w:val="24"/>
              </w:rPr>
              <w:t>3张海报张贴照片、</w:t>
            </w:r>
            <w:r>
              <w:rPr>
                <w:rFonts w:hint="eastAsia" w:ascii="微软雅黑" w:hAnsi="微软雅黑" w:eastAsia="微软雅黑" w:cs="Arial"/>
                <w:color w:val="000000"/>
                <w:sz w:val="24"/>
                <w:szCs w:val="24"/>
              </w:rPr>
              <w:t>《</w:t>
            </w:r>
            <w:r>
              <w:rPr>
                <w:rFonts w:hint="eastAsia" w:ascii="微软雅黑" w:hAnsi="微软雅黑" w:eastAsia="微软雅黑" w:cs="Arial"/>
                <w:color w:val="000000"/>
                <w:sz w:val="24"/>
                <w:szCs w:val="24"/>
                <w:lang w:eastAsia="zh-CN"/>
              </w:rPr>
              <w:t>大学生</w:t>
            </w:r>
            <w:r>
              <w:rPr>
                <w:rFonts w:hint="eastAsia" w:ascii="微软雅黑" w:hAnsi="微软雅黑" w:eastAsia="微软雅黑" w:cs="Arial"/>
                <w:color w:val="000000"/>
                <w:sz w:val="24"/>
                <w:szCs w:val="24"/>
              </w:rPr>
              <w:t>团队</w:t>
            </w:r>
            <w:r>
              <w:rPr>
                <w:rFonts w:hint="eastAsia" w:ascii="微软雅黑" w:hAnsi="微软雅黑" w:eastAsia="微软雅黑" w:cs="Arial"/>
                <w:color w:val="000000"/>
                <w:sz w:val="24"/>
                <w:szCs w:val="24"/>
                <w:lang w:eastAsia="zh-CN"/>
              </w:rPr>
              <w:t>申报</w:t>
            </w:r>
            <w:r>
              <w:rPr>
                <w:rFonts w:hint="eastAsia" w:ascii="微软雅黑" w:hAnsi="微软雅黑" w:eastAsia="微软雅黑" w:cs="Arial"/>
                <w:color w:val="000000"/>
                <w:sz w:val="24"/>
                <w:szCs w:val="24"/>
              </w:rPr>
              <w:t>表》</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rPr>
          <w:trHeight w:val="757" w:hRule="atLeast"/>
        </w:trPr>
        <w:tc>
          <w:tcPr>
            <w:tcW w:w="1560" w:type="dxa"/>
            <w:tcBorders>
              <w:top w:val="single" w:color="4F81BD" w:sz="8" w:space="0"/>
              <w:left w:val="single" w:color="4F81BD" w:sz="8" w:space="0"/>
              <w:bottom w:val="single" w:color="4F81BD" w:sz="8" w:space="0"/>
              <w:right w:val="dotted" w:color="auto" w:sz="8" w:space="0"/>
              <w:insideH w:val="nil"/>
            </w:tcBorders>
            <w:shd w:val="clear" w:color="auto" w:fill="E9EDF4"/>
            <w:vAlign w:val="center"/>
          </w:tcPr>
          <w:p>
            <w:pPr>
              <w:snapToGrid w:val="0"/>
              <w:spacing w:line="440" w:lineRule="exact"/>
              <w:contextualSpacing/>
              <w:rPr>
                <w:rFonts w:ascii="微软雅黑" w:hAnsi="微软雅黑" w:eastAsia="微软雅黑" w:cs="Arial"/>
                <w:b/>
                <w:bCs w:val="0"/>
                <w:i w:val="0"/>
                <w:iCs w:val="0"/>
                <w:color w:val="000000"/>
                <w:sz w:val="24"/>
                <w:szCs w:val="24"/>
              </w:rPr>
            </w:pPr>
            <w:r>
              <w:rPr>
                <w:rFonts w:hint="eastAsia" w:ascii="微软雅黑" w:hAnsi="微软雅黑" w:eastAsia="微软雅黑" w:cs="Arial"/>
                <w:b w:val="0"/>
                <w:bCs/>
                <w:i w:val="0"/>
                <w:iCs w:val="0"/>
                <w:color w:val="000000"/>
                <w:sz w:val="24"/>
                <w:szCs w:val="24"/>
              </w:rPr>
              <w:t>5月-9月</w:t>
            </w:r>
          </w:p>
        </w:tc>
        <w:tc>
          <w:tcPr>
            <w:tcW w:w="3260" w:type="dxa"/>
            <w:tcBorders>
              <w:top w:val="single" w:color="4F81BD" w:sz="8" w:space="0"/>
              <w:left w:val="dotted" w:color="auto" w:sz="8" w:space="0"/>
              <w:bottom w:val="single" w:color="4F81BD" w:sz="8" w:space="0"/>
              <w:right w:val="dotted" w:color="auto" w:sz="8" w:space="0"/>
            </w:tcBorders>
            <w:shd w:val="clear" w:color="auto" w:fill="E9EDF4"/>
            <w:vAlign w:val="center"/>
          </w:tcPr>
          <w:p>
            <w:pPr>
              <w:snapToGrid w:val="0"/>
              <w:spacing w:line="360" w:lineRule="exact"/>
              <w:contextualSpacing/>
              <w:jc w:val="left"/>
              <w:rPr>
                <w:rFonts w:ascii="微软雅黑" w:hAnsi="微软雅黑" w:eastAsia="微软雅黑" w:cs="Arial"/>
                <w:bCs/>
                <w:color w:val="000000"/>
                <w:sz w:val="24"/>
                <w:szCs w:val="24"/>
              </w:rPr>
            </w:pPr>
            <w:r>
              <w:rPr>
                <w:rFonts w:hint="eastAsia" w:ascii="微软雅黑" w:hAnsi="微软雅黑" w:eastAsia="微软雅黑" w:cs="Arial"/>
                <w:bCs/>
                <w:color w:val="000000"/>
                <w:sz w:val="24"/>
                <w:szCs w:val="24"/>
              </w:rPr>
              <w:t>督促大学生团队完成实践</w:t>
            </w:r>
          </w:p>
        </w:tc>
        <w:tc>
          <w:tcPr>
            <w:tcW w:w="5670" w:type="dxa"/>
            <w:tcBorders>
              <w:top w:val="single" w:color="4F81BD" w:sz="8" w:space="0"/>
              <w:left w:val="dotted" w:color="auto" w:sz="8" w:space="0"/>
              <w:bottom w:val="single" w:color="4F81BD" w:sz="8" w:space="0"/>
              <w:right w:val="single" w:color="4F81BD" w:sz="8" w:space="0"/>
            </w:tcBorders>
            <w:shd w:val="clear" w:color="auto" w:fill="E9EDF4"/>
            <w:vAlign w:val="center"/>
          </w:tcPr>
          <w:p>
            <w:pPr>
              <w:snapToGrid w:val="0"/>
              <w:spacing w:line="360" w:lineRule="exact"/>
              <w:contextualSpacing/>
              <w:jc w:val="left"/>
              <w:rPr>
                <w:rFonts w:ascii="微软雅黑" w:hAnsi="微软雅黑" w:eastAsia="微软雅黑" w:cs="Arial"/>
                <w:bCs/>
                <w:color w:val="000000"/>
                <w:sz w:val="24"/>
                <w:szCs w:val="24"/>
              </w:rPr>
            </w:pPr>
            <w:r>
              <w:rPr>
                <w:rFonts w:hint="eastAsia" w:ascii="微软雅黑" w:hAnsi="微软雅黑" w:eastAsia="微软雅黑" w:cs="Arial"/>
                <w:bCs/>
                <w:color w:val="000000"/>
                <w:sz w:val="24"/>
                <w:szCs w:val="24"/>
              </w:rPr>
              <w:t>大学生实践成果系列资料</w:t>
            </w:r>
          </w:p>
        </w:tc>
      </w:tr>
    </w:tbl>
    <w:p>
      <w:pPr>
        <w:widowControl/>
        <w:snapToGrid w:val="0"/>
        <w:spacing w:line="440" w:lineRule="exact"/>
        <w:contextualSpacing/>
        <w:jc w:val="left"/>
        <w:rPr>
          <w:rFonts w:ascii="微软雅黑" w:hAnsi="微软雅黑" w:eastAsia="微软雅黑" w:cs="Arial"/>
          <w:sz w:val="24"/>
          <w:szCs w:val="24"/>
        </w:rPr>
      </w:pPr>
    </w:p>
    <w:p>
      <w:pPr>
        <w:pStyle w:val="27"/>
        <w:widowControl/>
        <w:numPr>
          <w:ilvl w:val="0"/>
          <w:numId w:val="1"/>
        </w:numPr>
        <w:snapToGrid w:val="0"/>
        <w:spacing w:line="440" w:lineRule="exact"/>
        <w:ind w:firstLineChars="0"/>
        <w:contextualSpacing/>
        <w:jc w:val="left"/>
        <w:rPr>
          <w:rFonts w:ascii="微软雅黑" w:hAnsi="微软雅黑" w:eastAsia="微软雅黑" w:cs="Arial"/>
          <w:b/>
          <w:sz w:val="24"/>
          <w:szCs w:val="24"/>
        </w:rPr>
      </w:pPr>
      <w:r>
        <w:rPr>
          <w:rFonts w:hint="eastAsia" w:ascii="微软雅黑" w:hAnsi="微软雅黑" w:eastAsia="微软雅黑" w:cs="Arial"/>
          <w:b/>
          <w:sz w:val="24"/>
          <w:szCs w:val="24"/>
        </w:rPr>
        <w:t>申报团队</w:t>
      </w:r>
      <w:r>
        <w:rPr>
          <w:rFonts w:ascii="微软雅黑" w:hAnsi="微软雅黑" w:eastAsia="微软雅黑" w:cs="Arial"/>
          <w:b/>
          <w:sz w:val="24"/>
          <w:szCs w:val="24"/>
        </w:rPr>
        <w:t>任务</w:t>
      </w:r>
      <w:r>
        <w:rPr>
          <w:rFonts w:hint="eastAsia" w:ascii="微软雅黑" w:hAnsi="微软雅黑" w:eastAsia="微软雅黑" w:cs="Arial"/>
          <w:b/>
          <w:sz w:val="24"/>
          <w:szCs w:val="24"/>
        </w:rPr>
        <w:t>及提交文件清单</w:t>
      </w:r>
    </w:p>
    <w:tbl>
      <w:tblPr>
        <w:tblStyle w:val="16"/>
        <w:tblW w:w="10632" w:type="dxa"/>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blGrid>
        <w:gridCol w:w="1526"/>
        <w:gridCol w:w="4242"/>
        <w:gridCol w:w="4864"/>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c>
          <w:tcPr>
            <w:tcW w:w="1526" w:type="dxa"/>
            <w:tcBorders>
              <w:top w:val="single" w:color="4F81BD" w:sz="8" w:space="0"/>
              <w:left w:val="single" w:color="4F81BD" w:sz="8" w:space="0"/>
              <w:bottom w:val="nil"/>
              <w:right w:val="single" w:color="auto" w:sz="8" w:space="0"/>
              <w:insideH w:val="nil"/>
              <w:insideV w:val="single" w:sz="8" w:space="0"/>
            </w:tcBorders>
            <w:shd w:val="clear" w:color="auto" w:fill="4F81BD"/>
          </w:tcPr>
          <w:p>
            <w:pPr>
              <w:widowControl/>
              <w:snapToGrid w:val="0"/>
              <w:spacing w:line="440" w:lineRule="exact"/>
              <w:contextualSpacing/>
              <w:jc w:val="center"/>
              <w:rPr>
                <w:rFonts w:ascii="微软雅黑" w:hAnsi="微软雅黑" w:eastAsia="微软雅黑" w:cs="Arial"/>
                <w:b w:val="0"/>
                <w:bCs w:val="0"/>
                <w:i w:val="0"/>
                <w:iCs w:val="0"/>
                <w:color w:val="FFFFFF"/>
                <w:sz w:val="24"/>
                <w:szCs w:val="24"/>
              </w:rPr>
            </w:pPr>
            <w:r>
              <w:rPr>
                <w:rFonts w:hint="eastAsia" w:ascii="微软雅黑" w:hAnsi="微软雅黑" w:eastAsia="微软雅黑" w:cs="Arial"/>
                <w:b/>
                <w:bCs/>
                <w:i w:val="0"/>
                <w:iCs w:val="0"/>
                <w:color w:val="FFFFFF" w:themeColor="background1"/>
                <w:sz w:val="24"/>
                <w:szCs w:val="24"/>
                <w14:textFill>
                  <w14:solidFill>
                    <w14:schemeClr w14:val="bg1"/>
                  </w14:solidFill>
                </w14:textFill>
              </w:rPr>
              <w:t>时间</w:t>
            </w:r>
          </w:p>
        </w:tc>
        <w:tc>
          <w:tcPr>
            <w:tcW w:w="4242" w:type="dxa"/>
            <w:tcBorders>
              <w:top w:val="single" w:color="4F81BD" w:sz="8" w:space="0"/>
              <w:left w:val="dotted" w:color="auto" w:sz="8" w:space="0"/>
              <w:bottom w:val="single" w:color="4F81BD" w:sz="8" w:space="0"/>
              <w:right w:val="single" w:color="auto" w:sz="8" w:space="0"/>
              <w:insideV w:val="single" w:sz="8" w:space="0"/>
            </w:tcBorders>
            <w:shd w:val="clear" w:color="auto" w:fill="4F81BD"/>
          </w:tcPr>
          <w:p>
            <w:pPr>
              <w:widowControl/>
              <w:snapToGrid w:val="0"/>
              <w:spacing w:line="440" w:lineRule="exact"/>
              <w:contextualSpacing/>
              <w:jc w:val="center"/>
              <w:rPr>
                <w:rFonts w:ascii="微软雅黑" w:hAnsi="微软雅黑" w:eastAsia="微软雅黑" w:cs="Arial"/>
                <w:b w:val="0"/>
                <w:bCs w:val="0"/>
                <w:i w:val="0"/>
                <w:iCs w:val="0"/>
                <w:color w:val="FF0000"/>
                <w:sz w:val="24"/>
                <w:szCs w:val="24"/>
              </w:rPr>
            </w:pPr>
            <w:r>
              <w:rPr>
                <w:rFonts w:hint="eastAsia" w:ascii="微软雅黑" w:hAnsi="微软雅黑" w:eastAsia="微软雅黑" w:cs="Arial"/>
                <w:b/>
                <w:bCs/>
                <w:i w:val="0"/>
                <w:iCs w:val="0"/>
                <w:color w:val="FFFFFF" w:themeColor="background1"/>
                <w:sz w:val="24"/>
                <w:szCs w:val="24"/>
                <w14:textFill>
                  <w14:solidFill>
                    <w14:schemeClr w14:val="bg1"/>
                  </w14:solidFill>
                </w14:textFill>
              </w:rPr>
              <w:t>团队任务</w:t>
            </w:r>
          </w:p>
        </w:tc>
        <w:tc>
          <w:tcPr>
            <w:tcW w:w="4864" w:type="dxa"/>
            <w:tcBorders>
              <w:top w:val="single" w:color="4F81BD" w:sz="8" w:space="0"/>
              <w:left w:val="dotted" w:color="auto" w:sz="8" w:space="0"/>
              <w:bottom w:val="single" w:color="4F81BD" w:sz="8" w:space="0"/>
              <w:right w:val="single" w:color="4F81BD" w:sz="8" w:space="0"/>
              <w:insideV w:val="single" w:sz="8" w:space="0"/>
            </w:tcBorders>
            <w:shd w:val="clear" w:color="auto" w:fill="4F81BD"/>
          </w:tcPr>
          <w:p>
            <w:pPr>
              <w:widowControl/>
              <w:snapToGrid w:val="0"/>
              <w:spacing w:line="440" w:lineRule="exact"/>
              <w:contextualSpacing/>
              <w:jc w:val="center"/>
              <w:rPr>
                <w:rFonts w:ascii="微软雅黑" w:hAnsi="微软雅黑" w:eastAsia="微软雅黑" w:cs="Arial"/>
                <w:b w:val="0"/>
                <w:bCs w:val="0"/>
                <w:i w:val="0"/>
                <w:iCs w:val="0"/>
                <w:color w:val="FFFFFF" w:themeColor="background1"/>
                <w:sz w:val="24"/>
                <w:szCs w:val="24"/>
                <w14:textFill>
                  <w14:solidFill>
                    <w14:schemeClr w14:val="bg1"/>
                  </w14:solidFill>
                </w14:textFill>
              </w:rPr>
            </w:pPr>
            <w:r>
              <w:rPr>
                <w:rFonts w:hint="eastAsia" w:ascii="微软雅黑" w:hAnsi="微软雅黑" w:eastAsia="微软雅黑" w:cs="Arial"/>
                <w:b/>
                <w:bCs/>
                <w:i w:val="0"/>
                <w:iCs w:val="0"/>
                <w:color w:val="FFFFFF" w:themeColor="background1"/>
                <w:sz w:val="24"/>
                <w:szCs w:val="24"/>
                <w14:textFill>
                  <w14:solidFill>
                    <w14:schemeClr w14:val="bg1"/>
                  </w14:solidFill>
                </w14:textFill>
              </w:rPr>
              <w:t>提交文件清单</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rPr>
          <w:trHeight w:val="600" w:hRule="atLeast"/>
        </w:trPr>
        <w:tc>
          <w:tcPr>
            <w:tcW w:w="1526" w:type="dxa"/>
            <w:tcBorders>
              <w:top w:val="single" w:color="4F81BD" w:sz="8" w:space="0"/>
              <w:left w:val="single" w:color="4F81BD" w:sz="8" w:space="0"/>
              <w:bottom w:val="nil"/>
              <w:right w:val="dotted" w:color="auto" w:sz="8" w:space="0"/>
              <w:insideH w:val="nil"/>
            </w:tcBorders>
            <w:shd w:val="clear" w:color="auto" w:fill="E9EDF4"/>
          </w:tcPr>
          <w:p>
            <w:pPr>
              <w:widowControl/>
              <w:snapToGrid w:val="0"/>
              <w:spacing w:line="440" w:lineRule="exact"/>
              <w:contextualSpacing/>
              <w:jc w:val="left"/>
              <w:rPr>
                <w:rFonts w:ascii="微软雅黑" w:hAnsi="微软雅黑" w:eastAsia="微软雅黑" w:cs="Arial"/>
                <w:b/>
                <w:bCs w:val="0"/>
                <w:i w:val="0"/>
                <w:iCs w:val="0"/>
                <w:color w:val="000000"/>
                <w:sz w:val="24"/>
                <w:szCs w:val="24"/>
              </w:rPr>
            </w:pPr>
            <w:r>
              <w:rPr>
                <w:rFonts w:hint="eastAsia" w:ascii="微软雅黑" w:hAnsi="微软雅黑" w:eastAsia="微软雅黑" w:cs="Arial"/>
                <w:b w:val="0"/>
                <w:bCs/>
                <w:i w:val="0"/>
                <w:iCs w:val="0"/>
                <w:color w:val="000000"/>
                <w:sz w:val="24"/>
                <w:szCs w:val="24"/>
                <w:lang w:val="en-US" w:eastAsia="zh-CN"/>
              </w:rPr>
              <w:t>5</w:t>
            </w:r>
            <w:r>
              <w:rPr>
                <w:rFonts w:hint="eastAsia" w:ascii="微软雅黑" w:hAnsi="微软雅黑" w:eastAsia="微软雅黑" w:cs="Arial"/>
                <w:b w:val="0"/>
                <w:bCs/>
                <w:i w:val="0"/>
                <w:iCs w:val="0"/>
                <w:color w:val="000000"/>
                <w:sz w:val="24"/>
                <w:szCs w:val="24"/>
              </w:rPr>
              <w:t>月3</w:t>
            </w:r>
            <w:r>
              <w:rPr>
                <w:rFonts w:hint="eastAsia" w:ascii="微软雅黑" w:hAnsi="微软雅黑" w:eastAsia="微软雅黑" w:cs="Arial"/>
                <w:b w:val="0"/>
                <w:bCs/>
                <w:i w:val="0"/>
                <w:iCs w:val="0"/>
                <w:color w:val="000000"/>
                <w:sz w:val="24"/>
                <w:szCs w:val="24"/>
                <w:lang w:val="en-US" w:eastAsia="zh-CN"/>
              </w:rPr>
              <w:t>1</w:t>
            </w:r>
            <w:r>
              <w:rPr>
                <w:rFonts w:hint="eastAsia" w:ascii="微软雅黑" w:hAnsi="微软雅黑" w:eastAsia="微软雅黑" w:cs="Arial"/>
                <w:b w:val="0"/>
                <w:bCs/>
                <w:i w:val="0"/>
                <w:iCs w:val="0"/>
                <w:color w:val="000000"/>
                <w:sz w:val="24"/>
                <w:szCs w:val="24"/>
              </w:rPr>
              <w:t>日前</w:t>
            </w:r>
          </w:p>
        </w:tc>
        <w:tc>
          <w:tcPr>
            <w:tcW w:w="4242" w:type="dxa"/>
            <w:tcBorders>
              <w:top w:val="single" w:color="4F81BD" w:sz="8" w:space="0"/>
              <w:left w:val="dotted" w:color="auto" w:sz="8" w:space="0"/>
              <w:bottom w:val="single" w:color="4F81BD" w:sz="8" w:space="0"/>
              <w:right w:val="dotted" w:color="auto" w:sz="8" w:space="0"/>
            </w:tcBorders>
            <w:shd w:val="clear" w:color="auto" w:fill="E9EDF4"/>
          </w:tcPr>
          <w:p>
            <w:pPr>
              <w:widowControl/>
              <w:snapToGrid w:val="0"/>
              <w:spacing w:line="360" w:lineRule="exact"/>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申报项目，提交大师走访+支教计划，</w:t>
            </w:r>
          </w:p>
          <w:p>
            <w:pPr>
              <w:widowControl/>
              <w:snapToGrid w:val="0"/>
              <w:spacing w:line="360" w:lineRule="exact"/>
              <w:contextualSpacing/>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在校园内张贴海报</w:t>
            </w:r>
          </w:p>
        </w:tc>
        <w:tc>
          <w:tcPr>
            <w:tcW w:w="4864" w:type="dxa"/>
            <w:tcBorders>
              <w:top w:val="single" w:color="4F81BD" w:sz="8" w:space="0"/>
              <w:left w:val="dotted" w:color="auto" w:sz="8" w:space="0"/>
              <w:bottom w:val="single" w:color="4F81BD" w:sz="8" w:space="0"/>
              <w:right w:val="single" w:color="4F81BD" w:sz="8" w:space="0"/>
            </w:tcBorders>
            <w:shd w:val="clear" w:color="auto" w:fill="E9EDF4"/>
          </w:tcPr>
          <w:p>
            <w:pPr>
              <w:pStyle w:val="27"/>
              <w:widowControl/>
              <w:snapToGrid w:val="0"/>
              <w:spacing w:line="440" w:lineRule="exact"/>
              <w:ind w:firstLine="0" w:firstLineChars="0"/>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①《</w:t>
            </w:r>
            <w:r>
              <w:rPr>
                <w:rFonts w:hint="eastAsia" w:ascii="微软雅黑" w:hAnsi="微软雅黑" w:eastAsia="微软雅黑" w:cs="Arial"/>
                <w:color w:val="000000"/>
                <w:sz w:val="24"/>
                <w:szCs w:val="24"/>
                <w:lang w:eastAsia="zh-CN"/>
              </w:rPr>
              <w:t>大学生</w:t>
            </w:r>
            <w:r>
              <w:rPr>
                <w:rFonts w:hint="eastAsia" w:ascii="微软雅黑" w:hAnsi="微软雅黑" w:eastAsia="微软雅黑" w:cs="Arial"/>
                <w:color w:val="000000"/>
                <w:sz w:val="24"/>
                <w:szCs w:val="24"/>
              </w:rPr>
              <w:t>团队申报表》WORD</w:t>
            </w:r>
          </w:p>
          <w:p>
            <w:pPr>
              <w:pStyle w:val="27"/>
              <w:widowControl/>
              <w:snapToGrid w:val="0"/>
              <w:spacing w:line="440" w:lineRule="exact"/>
              <w:ind w:firstLine="0" w:firstLineChars="0"/>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②3张线下宣传过程照片</w:t>
            </w:r>
            <w:r>
              <w:rPr>
                <w:rFonts w:hint="eastAsia" w:ascii="微软雅黑" w:hAnsi="微软雅黑" w:eastAsia="微软雅黑"/>
                <w:sz w:val="24"/>
              </w:rPr>
              <w:t>JPG/PNG/BMP</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rPr>
          <w:trHeight w:val="90" w:hRule="atLeast"/>
        </w:trPr>
        <w:tc>
          <w:tcPr>
            <w:tcW w:w="1526" w:type="dxa"/>
            <w:tcBorders>
              <w:top w:val="single" w:color="4F81BD" w:sz="8" w:space="0"/>
              <w:left w:val="single" w:color="4F81BD" w:sz="8" w:space="0"/>
              <w:bottom w:val="nil"/>
              <w:right w:val="dotted" w:color="auto" w:sz="8" w:space="0"/>
              <w:insideH w:val="nil"/>
            </w:tcBorders>
            <w:shd w:val="clear" w:color="auto" w:fill="FFFFFF"/>
          </w:tcPr>
          <w:p>
            <w:pPr>
              <w:widowControl/>
              <w:snapToGrid w:val="0"/>
              <w:spacing w:line="380" w:lineRule="exact"/>
              <w:contextualSpacing/>
              <w:jc w:val="left"/>
              <w:rPr>
                <w:rFonts w:ascii="微软雅黑" w:hAnsi="微软雅黑" w:eastAsia="微软雅黑" w:cs="Arial"/>
                <w:b/>
                <w:bCs w:val="0"/>
                <w:i w:val="0"/>
                <w:iCs w:val="0"/>
                <w:color w:val="000000"/>
                <w:sz w:val="24"/>
                <w:szCs w:val="24"/>
              </w:rPr>
            </w:pPr>
            <w:r>
              <w:rPr>
                <w:rFonts w:hint="eastAsia" w:ascii="微软雅黑" w:hAnsi="微软雅黑" w:eastAsia="微软雅黑" w:cs="Arial"/>
                <w:b w:val="0"/>
                <w:bCs/>
                <w:i w:val="0"/>
                <w:iCs w:val="0"/>
                <w:color w:val="000000"/>
                <w:sz w:val="24"/>
                <w:szCs w:val="24"/>
              </w:rPr>
              <w:t>即日起-</w:t>
            </w:r>
          </w:p>
          <w:p>
            <w:pPr>
              <w:widowControl/>
              <w:snapToGrid w:val="0"/>
              <w:spacing w:line="380" w:lineRule="exact"/>
              <w:contextualSpacing/>
              <w:jc w:val="left"/>
              <w:rPr>
                <w:rFonts w:hint="eastAsia" w:ascii="微软雅黑" w:hAnsi="微软雅黑" w:eastAsia="微软雅黑" w:cs="Arial"/>
                <w:b w:val="0"/>
                <w:bCs w:val="0"/>
                <w:i w:val="0"/>
                <w:iCs w:val="0"/>
                <w:color w:val="000000"/>
                <w:sz w:val="24"/>
                <w:szCs w:val="24"/>
              </w:rPr>
            </w:pPr>
            <w:r>
              <w:rPr>
                <w:rFonts w:ascii="微软雅黑" w:hAnsi="微软雅黑" w:eastAsia="微软雅黑" w:cs="Arial"/>
                <w:b w:val="0"/>
                <w:bCs/>
                <w:i w:val="0"/>
                <w:iCs w:val="0"/>
                <w:color w:val="000000"/>
                <w:sz w:val="24"/>
                <w:szCs w:val="24"/>
              </w:rPr>
              <w:t>6</w:t>
            </w:r>
            <w:r>
              <w:rPr>
                <w:rFonts w:hint="eastAsia" w:ascii="微软雅黑" w:hAnsi="微软雅黑" w:eastAsia="微软雅黑" w:cs="Arial"/>
                <w:b w:val="0"/>
                <w:bCs/>
                <w:i w:val="0"/>
                <w:iCs w:val="0"/>
                <w:color w:val="000000"/>
                <w:sz w:val="24"/>
                <w:szCs w:val="24"/>
              </w:rPr>
              <w:t>月3</w:t>
            </w:r>
            <w:r>
              <w:rPr>
                <w:rFonts w:ascii="微软雅黑" w:hAnsi="微软雅黑" w:eastAsia="微软雅黑" w:cs="Arial"/>
                <w:b w:val="0"/>
                <w:bCs/>
                <w:i w:val="0"/>
                <w:iCs w:val="0"/>
                <w:color w:val="000000"/>
                <w:sz w:val="24"/>
                <w:szCs w:val="24"/>
              </w:rPr>
              <w:t>0</w:t>
            </w:r>
            <w:r>
              <w:rPr>
                <w:rFonts w:hint="eastAsia" w:ascii="微软雅黑" w:hAnsi="微软雅黑" w:eastAsia="微软雅黑" w:cs="Arial"/>
                <w:b w:val="0"/>
                <w:bCs/>
                <w:i w:val="0"/>
                <w:iCs w:val="0"/>
                <w:color w:val="000000"/>
                <w:sz w:val="24"/>
                <w:szCs w:val="24"/>
              </w:rPr>
              <w:t>日</w:t>
            </w:r>
          </w:p>
        </w:tc>
        <w:tc>
          <w:tcPr>
            <w:tcW w:w="4242" w:type="dxa"/>
            <w:tcBorders>
              <w:top w:val="single" w:color="4F81BD" w:sz="8" w:space="0"/>
              <w:left w:val="dotted" w:color="auto" w:sz="8" w:space="0"/>
              <w:bottom w:val="single" w:color="4F81BD" w:sz="8" w:space="0"/>
              <w:right w:val="dotted" w:color="auto" w:sz="8" w:space="0"/>
            </w:tcBorders>
            <w:shd w:val="clear" w:color="auto" w:fill="FFFFFF"/>
          </w:tcPr>
          <w:p>
            <w:pPr>
              <w:widowControl/>
              <w:snapToGrid w:val="0"/>
              <w:spacing w:line="440" w:lineRule="exact"/>
              <w:contextualSpacing/>
              <w:jc w:val="left"/>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寻访大师，完成大师访谈，并提交访谈成果资料</w:t>
            </w:r>
          </w:p>
          <w:p>
            <w:pPr>
              <w:widowControl/>
              <w:snapToGrid w:val="0"/>
              <w:spacing w:line="440" w:lineRule="exact"/>
              <w:contextualSpacing/>
              <w:jc w:val="left"/>
              <w:rPr>
                <w:rFonts w:hint="default" w:ascii="微软雅黑" w:hAnsi="微软雅黑" w:eastAsia="微软雅黑" w:cs="Arial"/>
                <w:color w:val="1F497D" w:themeColor="text2"/>
                <w:sz w:val="24"/>
                <w:szCs w:val="24"/>
                <w:lang w:val="en-US" w:eastAsia="zh-CN"/>
                <w14:textFill>
                  <w14:solidFill>
                    <w14:schemeClr w14:val="tx2"/>
                  </w14:solidFill>
                </w14:textFill>
              </w:rPr>
            </w:pPr>
            <w:r>
              <w:rPr>
                <w:rFonts w:hint="eastAsia" w:ascii="微软雅黑" w:hAnsi="微软雅黑" w:eastAsia="微软雅黑" w:cs="Arial"/>
                <w:b/>
                <w:bCs/>
                <w:color w:val="auto"/>
                <w:sz w:val="24"/>
                <w:szCs w:val="24"/>
                <w:lang w:eastAsia="zh-CN"/>
              </w:rPr>
              <w:t>注</w:t>
            </w:r>
            <w:r>
              <w:rPr>
                <w:rFonts w:hint="eastAsia" w:ascii="微软雅黑" w:hAnsi="微软雅黑" w:eastAsia="微软雅黑" w:cs="Arial"/>
                <w:color w:val="auto"/>
                <w:sz w:val="24"/>
                <w:szCs w:val="24"/>
                <w:lang w:eastAsia="zh-CN"/>
              </w:rPr>
              <w:t>：要求被访谈大师为</w:t>
            </w:r>
            <w:r>
              <w:rPr>
                <w:rFonts w:hint="eastAsia" w:ascii="微软雅黑" w:hAnsi="微软雅黑" w:eastAsia="微软雅黑" w:cs="Arial"/>
                <w:color w:val="auto"/>
                <w:sz w:val="24"/>
                <w:szCs w:val="24"/>
              </w:rPr>
              <w:t>院系院长或主任；教授；有重要作品或研究成果；国内或国际知名人士</w:t>
            </w:r>
            <w:r>
              <w:rPr>
                <w:rFonts w:hint="eastAsia" w:ascii="微软雅黑" w:hAnsi="微软雅黑" w:eastAsia="微软雅黑" w:cs="Arial"/>
                <w:color w:val="auto"/>
                <w:sz w:val="24"/>
                <w:szCs w:val="24"/>
                <w:lang w:eastAsia="zh-CN"/>
              </w:rPr>
              <w:t>。</w:t>
            </w:r>
          </w:p>
        </w:tc>
        <w:tc>
          <w:tcPr>
            <w:tcW w:w="4864" w:type="dxa"/>
            <w:tcBorders>
              <w:top w:val="single" w:color="4F81BD" w:sz="8" w:space="0"/>
              <w:left w:val="dotted" w:color="auto" w:sz="8" w:space="0"/>
              <w:bottom w:val="single" w:color="4F81BD" w:sz="8" w:space="0"/>
              <w:right w:val="single" w:color="4F81BD" w:sz="8" w:space="0"/>
            </w:tcBorders>
            <w:shd w:val="clear" w:color="auto" w:fill="FFFFFF"/>
          </w:tcPr>
          <w:p>
            <w:pPr>
              <w:pStyle w:val="27"/>
              <w:widowControl/>
              <w:snapToGrid w:val="0"/>
              <w:spacing w:line="440" w:lineRule="exact"/>
              <w:ind w:firstLine="0" w:firstLineChars="0"/>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③完整寻访文字、视频、照片记录</w:t>
            </w:r>
          </w:p>
          <w:p>
            <w:pPr>
              <w:pStyle w:val="27"/>
              <w:widowControl/>
              <w:snapToGrid w:val="0"/>
              <w:spacing w:line="440" w:lineRule="exact"/>
              <w:ind w:firstLine="0" w:firstLineChars="0"/>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④3幅大师的优秀作</w:t>
            </w:r>
            <w:r>
              <w:rPr>
                <w:rFonts w:hint="eastAsia" w:ascii="微软雅黑" w:hAnsi="微软雅黑" w:eastAsia="微软雅黑"/>
                <w:sz w:val="24"/>
              </w:rPr>
              <w:t>品.JPG/PNG/BMP/PDF</w:t>
            </w:r>
          </w:p>
          <w:p>
            <w:pPr>
              <w:pStyle w:val="27"/>
              <w:widowControl/>
              <w:snapToGrid w:val="0"/>
              <w:spacing w:line="440" w:lineRule="exact"/>
              <w:ind w:firstLine="0" w:firstLineChars="0"/>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⑤《大师访谈成果统计表》WORD</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c>
          <w:tcPr>
            <w:tcW w:w="1526" w:type="dxa"/>
            <w:tcBorders>
              <w:top w:val="single" w:color="4F81BD" w:sz="8" w:space="0"/>
              <w:left w:val="single" w:color="4F81BD" w:sz="8" w:space="0"/>
              <w:bottom w:val="nil"/>
              <w:right w:val="dotted" w:color="auto" w:sz="8" w:space="0"/>
              <w:insideH w:val="nil"/>
            </w:tcBorders>
            <w:shd w:val="clear" w:color="auto" w:fill="FFFFFF"/>
          </w:tcPr>
          <w:p>
            <w:pPr>
              <w:widowControl/>
              <w:snapToGrid w:val="0"/>
              <w:spacing w:line="360" w:lineRule="exact"/>
              <w:contextualSpacing/>
              <w:jc w:val="left"/>
              <w:rPr>
                <w:rFonts w:ascii="微软雅黑" w:hAnsi="微软雅黑" w:eastAsia="微软雅黑" w:cs="Arial"/>
                <w:b/>
                <w:bCs w:val="0"/>
                <w:i w:val="0"/>
                <w:iCs w:val="0"/>
                <w:color w:val="000000"/>
                <w:sz w:val="24"/>
                <w:szCs w:val="24"/>
              </w:rPr>
            </w:pPr>
            <w:r>
              <w:rPr>
                <w:rFonts w:hint="eastAsia" w:ascii="微软雅黑" w:hAnsi="微软雅黑" w:eastAsia="微软雅黑" w:cs="Arial"/>
                <w:b w:val="0"/>
                <w:bCs/>
                <w:i w:val="0"/>
                <w:iCs w:val="0"/>
                <w:color w:val="000000"/>
                <w:sz w:val="24"/>
                <w:szCs w:val="24"/>
                <w:lang w:val="en-US" w:eastAsia="zh-CN"/>
              </w:rPr>
              <w:t>7</w:t>
            </w:r>
            <w:r>
              <w:rPr>
                <w:rFonts w:hint="eastAsia" w:ascii="微软雅黑" w:hAnsi="微软雅黑" w:eastAsia="微软雅黑" w:cs="Arial"/>
                <w:b w:val="0"/>
                <w:bCs/>
                <w:i w:val="0"/>
                <w:iCs w:val="0"/>
                <w:color w:val="000000"/>
                <w:sz w:val="24"/>
                <w:szCs w:val="24"/>
              </w:rPr>
              <w:t>月-</w:t>
            </w:r>
          </w:p>
          <w:p>
            <w:pPr>
              <w:widowControl/>
              <w:snapToGrid w:val="0"/>
              <w:spacing w:line="360" w:lineRule="exact"/>
              <w:contextualSpacing/>
              <w:jc w:val="left"/>
              <w:rPr>
                <w:rFonts w:ascii="微软雅黑" w:hAnsi="微软雅黑" w:eastAsia="微软雅黑" w:cs="Arial"/>
                <w:b/>
                <w:bCs w:val="0"/>
                <w:i w:val="0"/>
                <w:iCs w:val="0"/>
                <w:color w:val="000000"/>
                <w:sz w:val="24"/>
                <w:szCs w:val="24"/>
              </w:rPr>
            </w:pPr>
            <w:r>
              <w:rPr>
                <w:rFonts w:hint="eastAsia" w:ascii="微软雅黑" w:hAnsi="微软雅黑" w:eastAsia="微软雅黑" w:cs="Arial"/>
                <w:b w:val="0"/>
                <w:bCs/>
                <w:i w:val="0"/>
                <w:iCs w:val="0"/>
                <w:color w:val="000000"/>
                <w:sz w:val="24"/>
                <w:szCs w:val="24"/>
                <w:lang w:val="en-US" w:eastAsia="zh-CN"/>
              </w:rPr>
              <w:t>9</w:t>
            </w:r>
            <w:r>
              <w:rPr>
                <w:rFonts w:hint="eastAsia" w:ascii="微软雅黑" w:hAnsi="微软雅黑" w:eastAsia="微软雅黑" w:cs="Arial"/>
                <w:b w:val="0"/>
                <w:bCs/>
                <w:i w:val="0"/>
                <w:iCs w:val="0"/>
                <w:color w:val="000000"/>
                <w:sz w:val="24"/>
                <w:szCs w:val="24"/>
              </w:rPr>
              <w:t>月</w:t>
            </w:r>
            <w:r>
              <w:rPr>
                <w:rFonts w:hint="eastAsia" w:ascii="微软雅黑" w:hAnsi="微软雅黑" w:eastAsia="微软雅黑" w:cs="Arial"/>
                <w:b w:val="0"/>
                <w:bCs/>
                <w:i w:val="0"/>
                <w:iCs w:val="0"/>
                <w:color w:val="000000"/>
                <w:sz w:val="24"/>
                <w:szCs w:val="24"/>
                <w:lang w:val="en-US" w:eastAsia="zh-CN"/>
              </w:rPr>
              <w:t>20</w:t>
            </w:r>
            <w:r>
              <w:rPr>
                <w:rFonts w:hint="eastAsia" w:ascii="微软雅黑" w:hAnsi="微软雅黑" w:eastAsia="微软雅黑" w:cs="Arial"/>
                <w:b w:val="0"/>
                <w:bCs/>
                <w:i w:val="0"/>
                <w:iCs w:val="0"/>
                <w:color w:val="000000"/>
                <w:sz w:val="24"/>
                <w:szCs w:val="24"/>
              </w:rPr>
              <w:t>日</w:t>
            </w:r>
          </w:p>
        </w:tc>
        <w:tc>
          <w:tcPr>
            <w:tcW w:w="4242" w:type="dxa"/>
            <w:tcBorders>
              <w:top w:val="single" w:color="4F81BD" w:sz="8" w:space="0"/>
              <w:left w:val="dotted" w:color="auto" w:sz="8" w:space="0"/>
              <w:bottom w:val="single" w:color="4F81BD" w:sz="8" w:space="0"/>
              <w:right w:val="dotted" w:color="auto" w:sz="8" w:space="0"/>
            </w:tcBorders>
            <w:shd w:val="clear" w:color="auto" w:fill="FFFFFF"/>
          </w:tcPr>
          <w:p>
            <w:pPr>
              <w:widowControl/>
              <w:snapToGrid w:val="0"/>
              <w:spacing w:line="440" w:lineRule="exact"/>
              <w:contextualSpacing/>
              <w:jc w:val="left"/>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highlight w:val="none"/>
              </w:rPr>
              <w:t>运用访谈成果</w:t>
            </w:r>
            <w:r>
              <w:rPr>
                <w:rFonts w:hint="eastAsia" w:ascii="微软雅黑" w:hAnsi="微软雅黑" w:eastAsia="微软雅黑" w:cs="Arial"/>
                <w:color w:val="000000"/>
                <w:sz w:val="24"/>
                <w:szCs w:val="24"/>
                <w:highlight w:val="none"/>
                <w:lang w:eastAsia="zh-CN"/>
              </w:rPr>
              <w:t>，或</w:t>
            </w:r>
            <w:r>
              <w:rPr>
                <w:rFonts w:hint="eastAsia" w:ascii="微软雅黑" w:hAnsi="微软雅黑" w:eastAsia="微软雅黑" w:cs="Arial"/>
                <w:color w:val="000000"/>
                <w:sz w:val="24"/>
                <w:szCs w:val="24"/>
                <w:highlight w:val="none"/>
                <w:lang w:val="en-US" w:eastAsia="zh-CN"/>
              </w:rPr>
              <w:t>2018年</w:t>
            </w:r>
            <w:r>
              <w:rPr>
                <w:rFonts w:hint="eastAsia" w:ascii="微软雅黑" w:hAnsi="微软雅黑" w:eastAsia="微软雅黑" w:cs="Arial"/>
                <w:sz w:val="24"/>
                <w:szCs w:val="24"/>
                <w:highlight w:val="none"/>
              </w:rPr>
              <w:t>《“大师美学课堂”青少年美育教育课程》</w:t>
            </w:r>
            <w:r>
              <w:rPr>
                <w:rFonts w:hint="eastAsia" w:ascii="微软雅黑" w:hAnsi="微软雅黑" w:eastAsia="微软雅黑" w:cs="Arial"/>
                <w:color w:val="000000"/>
                <w:sz w:val="24"/>
                <w:szCs w:val="24"/>
                <w:highlight w:val="none"/>
              </w:rPr>
              <w:t>开展“大师美学课堂”支教，与当地学生共同</w:t>
            </w:r>
            <w:r>
              <w:rPr>
                <w:rFonts w:hint="eastAsia" w:ascii="微软雅黑" w:hAnsi="微软雅黑" w:eastAsia="微软雅黑" w:cs="Arial"/>
                <w:color w:val="000000"/>
                <w:sz w:val="24"/>
                <w:szCs w:val="24"/>
              </w:rPr>
              <w:t>完成建筑模型，并提交支教成果资料</w:t>
            </w:r>
          </w:p>
          <w:p>
            <w:pPr>
              <w:widowControl/>
              <w:snapToGrid w:val="0"/>
              <w:spacing w:line="440" w:lineRule="exact"/>
              <w:contextualSpacing/>
              <w:jc w:val="left"/>
              <w:rPr>
                <w:rFonts w:hint="default" w:ascii="微软雅黑" w:hAnsi="微软雅黑" w:eastAsia="微软雅黑" w:cs="Arial"/>
                <w:color w:val="000000"/>
                <w:sz w:val="24"/>
                <w:szCs w:val="24"/>
                <w:lang w:val="en-US" w:eastAsia="zh-CN"/>
              </w:rPr>
            </w:pPr>
            <w:r>
              <w:rPr>
                <w:rFonts w:hint="eastAsia" w:ascii="微软雅黑" w:hAnsi="微软雅黑" w:eastAsia="微软雅黑" w:cs="Arial"/>
                <w:color w:val="000000"/>
                <w:sz w:val="24"/>
                <w:szCs w:val="24"/>
                <w:lang w:val="en-US" w:eastAsia="zh-CN"/>
              </w:rPr>
              <w:t>2018年课件下载链接：</w:t>
            </w:r>
            <w:r>
              <w:rPr>
                <w:rFonts w:hint="eastAsia" w:ascii="微软雅黑" w:hAnsi="微软雅黑" w:eastAsia="微软雅黑" w:cs="Arial"/>
                <w:color w:val="000000"/>
                <w:sz w:val="24"/>
                <w:szCs w:val="24"/>
                <w:lang w:val="en-US" w:eastAsia="zh-CN"/>
              </w:rPr>
              <w:fldChar w:fldCharType="begin"/>
            </w:r>
            <w:r>
              <w:rPr>
                <w:rFonts w:hint="eastAsia" w:ascii="微软雅黑" w:hAnsi="微软雅黑" w:eastAsia="微软雅黑" w:cs="Arial"/>
                <w:color w:val="000000"/>
                <w:sz w:val="24"/>
                <w:szCs w:val="24"/>
                <w:lang w:val="en-US" w:eastAsia="zh-CN"/>
              </w:rPr>
              <w:instrText xml:space="preserve"> HYPERLINK "http://t.cn/Eo6qXaV" </w:instrText>
            </w:r>
            <w:r>
              <w:rPr>
                <w:rFonts w:hint="eastAsia" w:ascii="微软雅黑" w:hAnsi="微软雅黑" w:eastAsia="微软雅黑" w:cs="Arial"/>
                <w:color w:val="000000"/>
                <w:sz w:val="24"/>
                <w:szCs w:val="24"/>
                <w:lang w:val="en-US" w:eastAsia="zh-CN"/>
              </w:rPr>
              <w:fldChar w:fldCharType="separate"/>
            </w:r>
            <w:r>
              <w:rPr>
                <w:rStyle w:val="22"/>
                <w:rFonts w:hint="eastAsia" w:ascii="微软雅黑" w:hAnsi="微软雅黑" w:eastAsia="微软雅黑" w:cs="Arial"/>
                <w:color w:val="000000"/>
                <w:sz w:val="24"/>
                <w:szCs w:val="24"/>
                <w:lang w:val="en-US" w:eastAsia="zh-CN"/>
              </w:rPr>
              <w:t>http://t.cn/Eo6qXaV</w:t>
            </w:r>
            <w:r>
              <w:rPr>
                <w:rFonts w:hint="eastAsia" w:ascii="微软雅黑" w:hAnsi="微软雅黑" w:eastAsia="微软雅黑" w:cs="Arial"/>
                <w:color w:val="000000"/>
                <w:sz w:val="24"/>
                <w:szCs w:val="24"/>
                <w:lang w:val="en-US" w:eastAsia="zh-CN"/>
              </w:rPr>
              <w:fldChar w:fldCharType="end"/>
            </w:r>
          </w:p>
        </w:tc>
        <w:tc>
          <w:tcPr>
            <w:tcW w:w="4864" w:type="dxa"/>
            <w:tcBorders>
              <w:top w:val="single" w:color="4F81BD" w:sz="8" w:space="0"/>
              <w:left w:val="dotted" w:color="auto" w:sz="8" w:space="0"/>
              <w:bottom w:val="single" w:color="4F81BD" w:sz="8" w:space="0"/>
              <w:right w:val="single" w:color="4F81BD" w:sz="8" w:space="0"/>
            </w:tcBorders>
            <w:shd w:val="clear" w:color="auto" w:fill="FFFFFF"/>
          </w:tcPr>
          <w:p>
            <w:pPr>
              <w:pStyle w:val="27"/>
              <w:widowControl/>
              <w:snapToGrid w:val="0"/>
              <w:spacing w:line="440" w:lineRule="exact"/>
              <w:ind w:firstLine="0" w:firstLineChars="0"/>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⑥支教课程课件&amp;教案PPT&amp;WORD</w:t>
            </w:r>
          </w:p>
          <w:p>
            <w:pPr>
              <w:pStyle w:val="27"/>
              <w:widowControl/>
              <w:snapToGrid w:val="0"/>
              <w:spacing w:line="440" w:lineRule="exact"/>
              <w:ind w:firstLine="0" w:firstLineChars="0"/>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⑦支教过程、建筑模型的视频、照片记录</w:t>
            </w:r>
          </w:p>
          <w:p>
            <w:pPr>
              <w:pStyle w:val="27"/>
              <w:widowControl/>
              <w:snapToGrid w:val="0"/>
              <w:spacing w:line="440" w:lineRule="exact"/>
              <w:ind w:firstLine="0" w:firstLineChars="0"/>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⑧《支教成果统计表》WORD</w:t>
            </w:r>
          </w:p>
          <w:p>
            <w:pPr>
              <w:widowControl/>
              <w:snapToGrid w:val="0"/>
              <w:spacing w:line="440" w:lineRule="exact"/>
              <w:contextualSpacing/>
              <w:jc w:val="left"/>
              <w:rPr>
                <w:rFonts w:ascii="微软雅黑" w:hAnsi="微软雅黑" w:eastAsia="微软雅黑" w:cs="Arial"/>
                <w:color w:val="000000"/>
                <w:sz w:val="24"/>
                <w:szCs w:val="24"/>
              </w:rPr>
            </w:pPr>
            <w:r>
              <w:rPr>
                <w:rFonts w:hint="eastAsia" w:ascii="微软雅黑" w:hAnsi="微软雅黑" w:eastAsia="微软雅黑" w:cs="微软雅黑"/>
                <w:color w:val="000000"/>
                <w:sz w:val="24"/>
                <w:szCs w:val="24"/>
              </w:rPr>
              <w:t>⑨</w:t>
            </w:r>
            <w:r>
              <w:rPr>
                <w:rFonts w:hint="eastAsia" w:ascii="微软雅黑" w:hAnsi="微软雅黑" w:eastAsia="微软雅黑" w:cs="Arial"/>
                <w:color w:val="000000"/>
                <w:sz w:val="24"/>
                <w:szCs w:val="24"/>
              </w:rPr>
              <w:t>《项目成果统计表》WORD</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Ex>
        <w:trPr>
          <w:trHeight w:val="563" w:hRule="atLeast"/>
        </w:trPr>
        <w:tc>
          <w:tcPr>
            <w:tcW w:w="1526" w:type="dxa"/>
            <w:tcBorders>
              <w:top w:val="single" w:color="4F81BD" w:sz="8" w:space="0"/>
              <w:left w:val="single" w:color="4F81BD" w:sz="8" w:space="0"/>
              <w:bottom w:val="single" w:color="4F81BD" w:sz="8" w:space="0"/>
              <w:right w:val="dotted" w:color="auto" w:sz="8" w:space="0"/>
              <w:insideH w:val="nil"/>
            </w:tcBorders>
            <w:shd w:val="clear" w:color="auto" w:fill="E9EDF4"/>
          </w:tcPr>
          <w:p>
            <w:pPr>
              <w:widowControl/>
              <w:snapToGrid w:val="0"/>
              <w:spacing w:line="440" w:lineRule="exact"/>
              <w:contextualSpacing/>
              <w:jc w:val="left"/>
              <w:rPr>
                <w:rFonts w:ascii="微软雅黑" w:hAnsi="微软雅黑" w:eastAsia="微软雅黑" w:cs="Arial"/>
                <w:b/>
                <w:bCs w:val="0"/>
                <w:i w:val="0"/>
                <w:iCs w:val="0"/>
                <w:color w:val="000000"/>
                <w:sz w:val="24"/>
                <w:szCs w:val="24"/>
              </w:rPr>
            </w:pPr>
            <w:r>
              <w:rPr>
                <w:rFonts w:hint="eastAsia" w:ascii="微软雅黑" w:hAnsi="微软雅黑" w:eastAsia="微软雅黑" w:cs="Arial"/>
                <w:b w:val="0"/>
                <w:bCs/>
                <w:i w:val="0"/>
                <w:iCs w:val="0"/>
                <w:color w:val="000000"/>
                <w:sz w:val="24"/>
                <w:szCs w:val="24"/>
              </w:rPr>
              <w:t>即日起-</w:t>
            </w:r>
            <w:r>
              <w:rPr>
                <w:rFonts w:hint="eastAsia" w:ascii="微软雅黑" w:hAnsi="微软雅黑" w:eastAsia="微软雅黑" w:cs="Arial"/>
                <w:b w:val="0"/>
                <w:bCs/>
                <w:i w:val="0"/>
                <w:iCs w:val="0"/>
                <w:color w:val="000000"/>
                <w:sz w:val="24"/>
                <w:szCs w:val="24"/>
                <w:lang w:val="en-US" w:eastAsia="zh-CN"/>
              </w:rPr>
              <w:t>9</w:t>
            </w:r>
            <w:r>
              <w:rPr>
                <w:rFonts w:hint="eastAsia" w:ascii="微软雅黑" w:hAnsi="微软雅黑" w:eastAsia="微软雅黑" w:cs="Arial"/>
                <w:b w:val="0"/>
                <w:bCs/>
                <w:i w:val="0"/>
                <w:iCs w:val="0"/>
                <w:color w:val="000000"/>
                <w:sz w:val="24"/>
                <w:szCs w:val="24"/>
              </w:rPr>
              <w:t>月</w:t>
            </w:r>
            <w:r>
              <w:rPr>
                <w:rFonts w:hint="eastAsia" w:ascii="微软雅黑" w:hAnsi="微软雅黑" w:eastAsia="微软雅黑" w:cs="Arial"/>
                <w:b w:val="0"/>
                <w:bCs/>
                <w:i w:val="0"/>
                <w:iCs w:val="0"/>
                <w:color w:val="000000"/>
                <w:sz w:val="24"/>
                <w:szCs w:val="24"/>
                <w:lang w:val="en-US" w:eastAsia="zh-CN"/>
              </w:rPr>
              <w:t>20</w:t>
            </w:r>
            <w:r>
              <w:rPr>
                <w:rFonts w:hint="eastAsia" w:ascii="微软雅黑" w:hAnsi="微软雅黑" w:eastAsia="微软雅黑" w:cs="Arial"/>
                <w:b w:val="0"/>
                <w:bCs/>
                <w:i w:val="0"/>
                <w:iCs w:val="0"/>
                <w:color w:val="000000"/>
                <w:sz w:val="24"/>
                <w:szCs w:val="24"/>
              </w:rPr>
              <w:t>日前</w:t>
            </w:r>
          </w:p>
        </w:tc>
        <w:tc>
          <w:tcPr>
            <w:tcW w:w="4242" w:type="dxa"/>
            <w:tcBorders>
              <w:top w:val="single" w:color="4F81BD" w:sz="8" w:space="0"/>
              <w:left w:val="dotted" w:color="auto" w:sz="8" w:space="0"/>
              <w:bottom w:val="single" w:color="4F81BD" w:sz="8" w:space="0"/>
              <w:right w:val="dotted" w:color="auto" w:sz="8" w:space="0"/>
            </w:tcBorders>
            <w:shd w:val="clear" w:color="auto" w:fill="E9EDF4"/>
          </w:tcPr>
          <w:p>
            <w:pPr>
              <w:widowControl/>
              <w:snapToGrid w:val="0"/>
              <w:spacing w:line="440" w:lineRule="exact"/>
              <w:contextualSpacing/>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项目宣传：在申报、大师访谈、支教等各大阶段，通过</w:t>
            </w:r>
            <w:r>
              <w:rPr>
                <w:rFonts w:hint="eastAsia" w:ascii="微软雅黑" w:hAnsi="微软雅黑" w:eastAsia="微软雅黑" w:cs="Arial"/>
                <w:bCs/>
                <w:color w:val="000000"/>
                <w:sz w:val="24"/>
                <w:szCs w:val="24"/>
              </w:rPr>
              <w:t>团队微信公众号、微博、各大媒体平台、校园BBS、校园广播</w:t>
            </w:r>
            <w:r>
              <w:rPr>
                <w:rFonts w:ascii="微软雅黑" w:hAnsi="微软雅黑" w:eastAsia="微软雅黑" w:cs="Arial"/>
                <w:bCs/>
                <w:color w:val="000000"/>
                <w:sz w:val="24"/>
                <w:szCs w:val="24"/>
              </w:rPr>
              <w:t>等</w:t>
            </w:r>
            <w:r>
              <w:rPr>
                <w:rFonts w:hint="eastAsia" w:ascii="微软雅黑" w:hAnsi="微软雅黑" w:eastAsia="微软雅黑" w:cs="Arial"/>
                <w:bCs/>
                <w:color w:val="000000"/>
                <w:sz w:val="24"/>
                <w:szCs w:val="24"/>
              </w:rPr>
              <w:t>平台</w:t>
            </w:r>
            <w:r>
              <w:rPr>
                <w:rFonts w:ascii="微软雅黑" w:hAnsi="微软雅黑" w:eastAsia="微软雅黑" w:cs="Arial"/>
                <w:bCs/>
                <w:color w:val="000000"/>
                <w:sz w:val="24"/>
                <w:szCs w:val="24"/>
              </w:rPr>
              <w:t>发布</w:t>
            </w:r>
            <w:r>
              <w:rPr>
                <w:rFonts w:hint="eastAsia" w:ascii="微软雅黑" w:hAnsi="微软雅黑" w:eastAsia="微软雅黑" w:cs="Arial"/>
                <w:bCs/>
                <w:color w:val="000000"/>
                <w:sz w:val="24"/>
                <w:szCs w:val="24"/>
              </w:rPr>
              <w:t>项目信息</w:t>
            </w:r>
          </w:p>
        </w:tc>
        <w:tc>
          <w:tcPr>
            <w:tcW w:w="4864" w:type="dxa"/>
            <w:tcBorders>
              <w:top w:val="single" w:color="4F81BD" w:sz="8" w:space="0"/>
              <w:left w:val="dotted" w:color="auto" w:sz="8" w:space="0"/>
              <w:bottom w:val="single" w:color="4F81BD" w:sz="8" w:space="0"/>
              <w:right w:val="single" w:color="4F81BD" w:sz="8" w:space="0"/>
            </w:tcBorders>
            <w:shd w:val="clear" w:color="auto" w:fill="E9EDF4"/>
          </w:tcPr>
          <w:p>
            <w:pPr>
              <w:pStyle w:val="27"/>
              <w:widowControl/>
              <w:snapToGrid w:val="0"/>
              <w:spacing w:line="440" w:lineRule="exact"/>
              <w:ind w:firstLine="0" w:firstLineChars="0"/>
              <w:contextualSpacing/>
              <w:jc w:val="left"/>
              <w:rPr>
                <w:rFonts w:hint="eastAsia" w:ascii="微软雅黑" w:hAnsi="微软雅黑" w:eastAsia="微软雅黑" w:cs="Arial"/>
                <w:color w:val="000000"/>
                <w:sz w:val="24"/>
                <w:szCs w:val="24"/>
              </w:rPr>
            </w:pPr>
          </w:p>
        </w:tc>
      </w:tr>
    </w:tbl>
    <w:p>
      <w:pPr>
        <w:widowControl/>
        <w:snapToGrid w:val="0"/>
        <w:spacing w:line="440" w:lineRule="exact"/>
        <w:contextualSpacing/>
        <w:jc w:val="left"/>
        <w:rPr>
          <w:rFonts w:ascii="微软雅黑" w:hAnsi="微软雅黑" w:eastAsia="微软雅黑" w:cs="Arial"/>
          <w:sz w:val="24"/>
          <w:szCs w:val="24"/>
        </w:rPr>
      </w:pPr>
    </w:p>
    <w:p>
      <w:pPr>
        <w:pStyle w:val="27"/>
        <w:numPr>
          <w:ilvl w:val="0"/>
          <w:numId w:val="1"/>
        </w:numPr>
        <w:snapToGrid w:val="0"/>
        <w:spacing w:line="440" w:lineRule="exact"/>
        <w:ind w:firstLineChars="0"/>
        <w:contextualSpacing/>
        <w:rPr>
          <w:rFonts w:ascii="微软雅黑" w:hAnsi="微软雅黑" w:eastAsia="微软雅黑" w:cs="Arial"/>
          <w:b/>
          <w:bCs/>
          <w:sz w:val="24"/>
          <w:szCs w:val="24"/>
        </w:rPr>
      </w:pPr>
      <w:r>
        <w:rPr>
          <w:rFonts w:hint="eastAsia" w:ascii="微软雅黑" w:hAnsi="微软雅黑" w:eastAsia="微软雅黑" w:cs="Arial"/>
          <w:b/>
          <w:bCs/>
          <w:sz w:val="24"/>
          <w:szCs w:val="24"/>
        </w:rPr>
        <w:t>项目</w:t>
      </w:r>
      <w:r>
        <w:rPr>
          <w:rFonts w:ascii="微软雅黑" w:hAnsi="微软雅黑" w:eastAsia="微软雅黑" w:cs="Arial"/>
          <w:b/>
          <w:bCs/>
          <w:sz w:val="24"/>
          <w:szCs w:val="24"/>
        </w:rPr>
        <w:t>评审标准</w:t>
      </w:r>
    </w:p>
    <w:p>
      <w:pPr>
        <w:snapToGrid w:val="0"/>
        <w:spacing w:line="440" w:lineRule="exact"/>
        <w:contextualSpacing/>
        <w:rPr>
          <w:rFonts w:ascii="微软雅黑" w:hAnsi="微软雅黑" w:eastAsia="微软雅黑" w:cs="Arial"/>
          <w:bCs/>
          <w:sz w:val="24"/>
          <w:szCs w:val="24"/>
        </w:rPr>
      </w:pPr>
      <w:r>
        <w:rPr>
          <w:rFonts w:hint="eastAsia" w:ascii="微软雅黑" w:hAnsi="微软雅黑" w:eastAsia="微软雅黑" w:cs="Arial"/>
          <w:bCs/>
          <w:sz w:val="24"/>
          <w:szCs w:val="24"/>
        </w:rPr>
        <w:t>申报团队可参考评审标准充分准备资料，体现实践成果及特点，竞逐各类奖项。</w:t>
      </w:r>
    </w:p>
    <w:tbl>
      <w:tblPr>
        <w:tblStyle w:val="18"/>
        <w:tblW w:w="10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9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exact"/>
        </w:trPr>
        <w:tc>
          <w:tcPr>
            <w:tcW w:w="10820" w:type="dxa"/>
            <w:gridSpan w:val="2"/>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0070C0"/>
            <w:noWrap/>
            <w:vAlign w:val="center"/>
          </w:tcPr>
          <w:p>
            <w:pPr>
              <w:widowControl/>
              <w:snapToGrid w:val="0"/>
              <w:spacing w:line="440" w:lineRule="exact"/>
              <w:contextualSpacing/>
              <w:jc w:val="center"/>
              <w:rPr>
                <w:rFonts w:hint="eastAsia" w:ascii="微软雅黑" w:hAnsi="微软雅黑" w:eastAsia="微软雅黑" w:cs="Arial"/>
                <w:b/>
                <w:bCs w:val="0"/>
                <w:i w:val="0"/>
                <w:iCs w:val="0"/>
                <w:color w:val="FFFFFF" w:themeColor="background1"/>
                <w:sz w:val="24"/>
                <w:szCs w:val="24"/>
                <w14:textFill>
                  <w14:solidFill>
                    <w14:schemeClr w14:val="bg1"/>
                  </w14:solidFill>
                </w14:textFill>
              </w:rPr>
            </w:pPr>
            <w:r>
              <w:rPr>
                <w:rFonts w:hint="eastAsia" w:ascii="微软雅黑" w:hAnsi="微软雅黑" w:eastAsia="微软雅黑" w:cs="Arial"/>
                <w:b/>
                <w:bCs w:val="0"/>
                <w:i w:val="0"/>
                <w:iCs w:val="0"/>
                <w:color w:val="FFFFFF" w:themeColor="background1"/>
                <w:sz w:val="24"/>
                <w:szCs w:val="24"/>
                <w14:textFill>
                  <w14:solidFill>
                    <w14:schemeClr w14:val="bg1"/>
                  </w14:solidFill>
                </w14:textFill>
              </w:rPr>
              <w:t>综合奖评审标准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exact"/>
        </w:trPr>
        <w:tc>
          <w:tcPr>
            <w:tcW w:w="1636" w:type="dxa"/>
            <w:tcBorders>
              <w:left w:val="single" w:color="FFFFFF" w:themeColor="background1" w:sz="8" w:space="0"/>
              <w:bottom w:val="nil"/>
              <w:right w:val="single" w:color="FFFFFF" w:themeColor="background1" w:sz="24" w:space="0"/>
              <w:insideH w:val="nil"/>
              <w:insideV w:val="single" w:sz="24" w:space="0"/>
            </w:tcBorders>
            <w:shd w:val="clear" w:color="auto" w:fill="0070C0"/>
            <w:noWrap/>
            <w:vAlign w:val="center"/>
          </w:tcPr>
          <w:p>
            <w:pPr>
              <w:widowControl/>
              <w:snapToGrid w:val="0"/>
              <w:spacing w:line="440" w:lineRule="exact"/>
              <w:contextualSpacing/>
              <w:jc w:val="center"/>
              <w:rPr>
                <w:rFonts w:ascii="微软雅黑" w:hAnsi="微软雅黑" w:eastAsia="微软雅黑" w:cs="Arial"/>
                <w:b w:val="0"/>
                <w:bCs w:val="0"/>
                <w:i w:val="0"/>
                <w:iCs w:val="0"/>
                <w:color w:val="FFFFFF" w:themeColor="background1"/>
                <w:sz w:val="24"/>
                <w:szCs w:val="24"/>
                <w14:textFill>
                  <w14:solidFill>
                    <w14:schemeClr w14:val="bg1"/>
                  </w14:solidFill>
                </w14:textFill>
              </w:rPr>
            </w:pPr>
            <w:r>
              <w:rPr>
                <w:rFonts w:hint="eastAsia" w:ascii="微软雅黑" w:hAnsi="微软雅黑" w:eastAsia="微软雅黑" w:cs="Arial"/>
                <w:b/>
                <w:bCs/>
                <w:i w:val="0"/>
                <w:iCs w:val="0"/>
                <w:color w:val="FFFFFF" w:themeColor="background1"/>
                <w:sz w:val="24"/>
                <w:szCs w:val="24"/>
                <w14:textFill>
                  <w14:solidFill>
                    <w14:schemeClr w14:val="bg1"/>
                  </w14:solidFill>
                </w14:textFill>
              </w:rPr>
              <w:t>评审项目</w:t>
            </w:r>
          </w:p>
        </w:tc>
        <w:tc>
          <w:tcPr>
            <w:tcW w:w="9184" w:type="dxa"/>
            <w:shd w:val="clear" w:color="auto" w:fill="0070C0"/>
            <w:noWrap/>
            <w:vAlign w:val="center"/>
          </w:tcPr>
          <w:p>
            <w:pPr>
              <w:widowControl/>
              <w:snapToGrid w:val="0"/>
              <w:spacing w:line="440" w:lineRule="exact"/>
              <w:contextualSpacing/>
              <w:jc w:val="center"/>
              <w:rPr>
                <w:rFonts w:ascii="微软雅黑" w:hAnsi="微软雅黑" w:eastAsia="微软雅黑" w:cs="Arial"/>
                <w:color w:val="FFFFFF" w:themeColor="background1"/>
                <w:sz w:val="24"/>
                <w:szCs w:val="24"/>
                <w14:textFill>
                  <w14:solidFill>
                    <w14:schemeClr w14:val="bg1"/>
                  </w14:solidFill>
                </w14:textFill>
              </w:rPr>
            </w:pPr>
            <w:r>
              <w:rPr>
                <w:rFonts w:hint="eastAsia" w:ascii="微软雅黑" w:hAnsi="微软雅黑" w:eastAsia="微软雅黑" w:cs="Arial"/>
                <w:b/>
                <w:bCs/>
                <w:color w:val="FFFFFF" w:themeColor="background1"/>
                <w:sz w:val="24"/>
                <w:szCs w:val="24"/>
                <w14:textFill>
                  <w14:solidFill>
                    <w14:schemeClr w14:val="bg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7" w:hRule="exact"/>
        </w:trPr>
        <w:tc>
          <w:tcPr>
            <w:tcW w:w="1636" w:type="dxa"/>
            <w:tcBorders>
              <w:left w:val="single" w:color="FFFFFF" w:themeColor="background1" w:sz="8" w:space="0"/>
              <w:bottom w:val="nil"/>
              <w:right w:val="single" w:color="FFFFFF" w:themeColor="background1" w:sz="24" w:space="0"/>
              <w:insideH w:val="nil"/>
              <w:insideV w:val="single" w:sz="24" w:space="0"/>
            </w:tcBorders>
            <w:shd w:val="clear" w:color="auto" w:fill="E9EDF4"/>
            <w:noWrap/>
            <w:vAlign w:val="center"/>
          </w:tcPr>
          <w:p>
            <w:pPr>
              <w:widowControl/>
              <w:snapToGrid w:val="0"/>
              <w:spacing w:line="440" w:lineRule="exact"/>
              <w:contextualSpacing/>
              <w:jc w:val="center"/>
              <w:rPr>
                <w:rFonts w:ascii="微软雅黑" w:hAnsi="微软雅黑" w:eastAsia="微软雅黑" w:cs="Arial"/>
                <w:b w:val="0"/>
                <w:bCs w:val="0"/>
                <w:i w:val="0"/>
                <w:iCs w:val="0"/>
                <w:color w:val="000000"/>
                <w:sz w:val="24"/>
                <w:szCs w:val="24"/>
              </w:rPr>
            </w:pPr>
            <w:r>
              <w:rPr>
                <w:rFonts w:hint="eastAsia" w:ascii="微软雅黑" w:hAnsi="微软雅黑" w:eastAsia="微软雅黑" w:cs="Arial"/>
                <w:b/>
                <w:bCs/>
                <w:i w:val="0"/>
                <w:iCs w:val="0"/>
                <w:color w:val="000000"/>
                <w:sz w:val="24"/>
                <w:szCs w:val="24"/>
              </w:rPr>
              <w:t>实践组织</w:t>
            </w:r>
          </w:p>
          <w:p>
            <w:pPr>
              <w:widowControl/>
              <w:snapToGrid w:val="0"/>
              <w:spacing w:line="440" w:lineRule="exact"/>
              <w:contextualSpacing/>
              <w:jc w:val="center"/>
              <w:rPr>
                <w:rFonts w:ascii="微软雅黑" w:hAnsi="微软雅黑" w:eastAsia="微软雅黑" w:cs="Arial"/>
                <w:b w:val="0"/>
                <w:bCs w:val="0"/>
                <w:i w:val="0"/>
                <w:iCs w:val="0"/>
                <w:color w:val="000000"/>
                <w:sz w:val="24"/>
                <w:szCs w:val="24"/>
              </w:rPr>
            </w:pPr>
            <w:r>
              <w:rPr>
                <w:rFonts w:hint="eastAsia" w:ascii="微软雅黑" w:hAnsi="微软雅黑" w:eastAsia="微软雅黑" w:cs="Arial"/>
                <w:b/>
                <w:bCs/>
                <w:i w:val="0"/>
                <w:iCs w:val="0"/>
                <w:color w:val="000000"/>
                <w:sz w:val="24"/>
                <w:szCs w:val="24"/>
              </w:rPr>
              <w:t>（30分）</w:t>
            </w:r>
          </w:p>
        </w:tc>
        <w:tc>
          <w:tcPr>
            <w:tcW w:w="9184" w:type="dxa"/>
            <w:shd w:val="clear" w:color="auto" w:fill="E9EDF4"/>
            <w:noWrap/>
            <w:vAlign w:val="center"/>
          </w:tcPr>
          <w:p>
            <w:pPr>
              <w:widowControl/>
              <w:snapToGrid w:val="0"/>
              <w:spacing w:line="440" w:lineRule="exact"/>
              <w:contextualSpacing/>
              <w:rPr>
                <w:rFonts w:ascii="微软雅黑" w:hAnsi="微软雅黑" w:eastAsia="微软雅黑" w:cs="Arial"/>
                <w:color w:val="000000"/>
                <w:sz w:val="24"/>
                <w:szCs w:val="24"/>
              </w:rPr>
            </w:pPr>
            <w:r>
              <w:rPr>
                <w:rFonts w:hint="eastAsia" w:ascii="微软雅黑" w:hAnsi="微软雅黑" w:eastAsia="微软雅黑" w:cs="Arial"/>
                <w:sz w:val="24"/>
                <w:szCs w:val="24"/>
              </w:rPr>
              <w:t>①</w:t>
            </w:r>
            <w:r>
              <w:rPr>
                <w:rFonts w:hint="eastAsia" w:ascii="微软雅黑" w:hAnsi="微软雅黑" w:eastAsia="微软雅黑" w:cs="Arial"/>
                <w:color w:val="000000"/>
                <w:sz w:val="24"/>
                <w:szCs w:val="24"/>
              </w:rPr>
              <w:t>项目主题及内容设计具有创新性；</w:t>
            </w:r>
          </w:p>
          <w:p>
            <w:pPr>
              <w:widowControl/>
              <w:snapToGrid w:val="0"/>
              <w:spacing w:line="440" w:lineRule="exact"/>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②团队构成符合要求（至少有一名建筑/美术/设计相关专业学生）；</w:t>
            </w:r>
          </w:p>
          <w:p>
            <w:pPr>
              <w:widowControl/>
              <w:snapToGrid w:val="0"/>
              <w:spacing w:line="440" w:lineRule="exact"/>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③实践内容安排合理（包括但不限于资金使用、队员简介、实践安排、人员分工、物资使用等）；</w:t>
            </w:r>
          </w:p>
          <w:p>
            <w:pPr>
              <w:widowControl/>
              <w:snapToGrid w:val="0"/>
              <w:spacing w:line="440" w:lineRule="exact"/>
              <w:contextualSpacing/>
              <w:jc w:val="left"/>
              <w:rPr>
                <w:rFonts w:ascii="微软雅黑" w:hAnsi="微软雅黑" w:eastAsia="微软雅黑" w:cs="Arial"/>
                <w:sz w:val="24"/>
                <w:szCs w:val="24"/>
              </w:rPr>
            </w:pPr>
            <w:r>
              <w:rPr>
                <w:rFonts w:hint="eastAsia" w:ascii="微软雅黑" w:hAnsi="微软雅黑" w:eastAsia="微软雅黑" w:cs="Arial"/>
                <w:sz w:val="24"/>
                <w:szCs w:val="24"/>
              </w:rPr>
              <w:t>④与实践地、组委会均保持良好联系；</w:t>
            </w:r>
          </w:p>
          <w:p>
            <w:pPr>
              <w:widowControl/>
              <w:snapToGrid w:val="0"/>
              <w:spacing w:line="440" w:lineRule="exact"/>
              <w:contextualSpacing/>
              <w:jc w:val="left"/>
              <w:rPr>
                <w:rFonts w:ascii="微软雅黑" w:hAnsi="微软雅黑" w:eastAsia="微软雅黑" w:cs="Arial"/>
                <w:color w:val="FF0000"/>
                <w:sz w:val="24"/>
                <w:szCs w:val="24"/>
              </w:rPr>
            </w:pPr>
            <w:r>
              <w:rPr>
                <w:rFonts w:hint="eastAsia" w:ascii="微软雅黑" w:hAnsi="微软雅黑" w:eastAsia="微软雅黑" w:cs="Arial"/>
                <w:sz w:val="24"/>
                <w:szCs w:val="24"/>
              </w:rPr>
              <w:t>⑤项目受到学校师生与社会各界的欢迎与认可。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exact"/>
        </w:trPr>
        <w:tc>
          <w:tcPr>
            <w:tcW w:w="1636" w:type="dxa"/>
            <w:tcBorders>
              <w:left w:val="single" w:color="FFFFFF" w:themeColor="background1" w:sz="8" w:space="0"/>
              <w:bottom w:val="nil"/>
              <w:right w:val="single" w:color="FFFFFF" w:themeColor="background1" w:sz="24" w:space="0"/>
              <w:insideH w:val="nil"/>
              <w:insideV w:val="single" w:sz="24" w:space="0"/>
            </w:tcBorders>
            <w:shd w:val="clear" w:color="auto" w:fill="FFFFFF"/>
            <w:noWrap/>
            <w:vAlign w:val="center"/>
          </w:tcPr>
          <w:p>
            <w:pPr>
              <w:widowControl/>
              <w:snapToGrid w:val="0"/>
              <w:spacing w:line="440" w:lineRule="exact"/>
              <w:contextualSpacing/>
              <w:jc w:val="center"/>
              <w:rPr>
                <w:rFonts w:ascii="微软雅黑" w:hAnsi="微软雅黑" w:eastAsia="微软雅黑" w:cs="Arial"/>
                <w:b w:val="0"/>
                <w:bCs w:val="0"/>
                <w:i w:val="0"/>
                <w:iCs w:val="0"/>
                <w:color w:val="000000"/>
                <w:sz w:val="24"/>
                <w:szCs w:val="24"/>
              </w:rPr>
            </w:pPr>
            <w:r>
              <w:rPr>
                <w:rFonts w:hint="eastAsia" w:ascii="微软雅黑" w:hAnsi="微软雅黑" w:eastAsia="微软雅黑" w:cs="Arial"/>
                <w:b/>
                <w:bCs/>
                <w:i w:val="0"/>
                <w:iCs w:val="0"/>
                <w:color w:val="000000"/>
                <w:sz w:val="24"/>
                <w:szCs w:val="24"/>
              </w:rPr>
              <w:t>项目宣传</w:t>
            </w:r>
          </w:p>
          <w:p>
            <w:pPr>
              <w:widowControl/>
              <w:snapToGrid w:val="0"/>
              <w:spacing w:line="440" w:lineRule="exact"/>
              <w:contextualSpacing/>
              <w:jc w:val="center"/>
              <w:rPr>
                <w:rFonts w:ascii="微软雅黑" w:hAnsi="微软雅黑" w:eastAsia="微软雅黑" w:cs="Arial"/>
                <w:b w:val="0"/>
                <w:bCs w:val="0"/>
                <w:i w:val="0"/>
                <w:iCs w:val="0"/>
                <w:color w:val="000000"/>
                <w:sz w:val="24"/>
                <w:szCs w:val="24"/>
              </w:rPr>
            </w:pPr>
            <w:r>
              <w:rPr>
                <w:rFonts w:hint="eastAsia" w:ascii="微软雅黑" w:hAnsi="微软雅黑" w:eastAsia="微软雅黑" w:cs="Arial"/>
                <w:b/>
                <w:bCs/>
                <w:i w:val="0"/>
                <w:iCs w:val="0"/>
                <w:color w:val="000000"/>
                <w:sz w:val="24"/>
                <w:szCs w:val="24"/>
              </w:rPr>
              <w:t>（30分）</w:t>
            </w:r>
          </w:p>
        </w:tc>
        <w:tc>
          <w:tcPr>
            <w:tcW w:w="9184" w:type="dxa"/>
            <w:shd w:val="clear" w:color="auto" w:fill="FFFFFF"/>
            <w:noWrap/>
            <w:vAlign w:val="center"/>
          </w:tcPr>
          <w:p>
            <w:pPr>
              <w:widowControl/>
              <w:snapToGrid w:val="0"/>
              <w:spacing w:line="440" w:lineRule="exact"/>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①实践各个阶段，充分利用微博、微信、直播平台等至少2种自媒体渠道开展宣传；</w:t>
            </w:r>
          </w:p>
          <w:p>
            <w:pPr>
              <w:widowControl/>
              <w:snapToGrid w:val="0"/>
              <w:spacing w:line="440" w:lineRule="exact"/>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②利用文字、图片、视频、H5等至少2种形式开展项目传播；</w:t>
            </w:r>
          </w:p>
          <w:p>
            <w:pPr>
              <w:widowControl/>
              <w:snapToGrid w:val="0"/>
              <w:spacing w:line="440" w:lineRule="exact"/>
              <w:contextualSpacing/>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③发布实践相关新闻4篇以上，并与项目官方微博&amp;微信开展高频次互动；</w:t>
            </w:r>
          </w:p>
          <w:p>
            <w:pPr>
              <w:widowControl/>
              <w:snapToGrid w:val="0"/>
              <w:spacing w:line="440" w:lineRule="exact"/>
              <w:contextualSpacing/>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④充分运用组委会提供的宣传物资，完成相关宣传任务，并提交相关材料。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exact"/>
        </w:trPr>
        <w:tc>
          <w:tcPr>
            <w:tcW w:w="1636" w:type="dxa"/>
            <w:tcBorders>
              <w:left w:val="single" w:color="FFFFFF" w:themeColor="background1" w:sz="8" w:space="0"/>
              <w:right w:val="single" w:color="FFFFFF" w:themeColor="background1" w:sz="24" w:space="0"/>
              <w:insideH w:val="nil"/>
              <w:insideV w:val="single" w:sz="24" w:space="0"/>
            </w:tcBorders>
            <w:shd w:val="clear" w:color="auto" w:fill="E9EDF4"/>
            <w:noWrap/>
            <w:vAlign w:val="center"/>
          </w:tcPr>
          <w:p>
            <w:pPr>
              <w:widowControl/>
              <w:snapToGrid w:val="0"/>
              <w:spacing w:line="440" w:lineRule="exact"/>
              <w:contextualSpacing/>
              <w:jc w:val="center"/>
              <w:rPr>
                <w:rFonts w:ascii="微软雅黑" w:hAnsi="微软雅黑" w:eastAsia="微软雅黑" w:cs="Arial"/>
                <w:b w:val="0"/>
                <w:bCs w:val="0"/>
                <w:i w:val="0"/>
                <w:iCs w:val="0"/>
                <w:color w:val="000000"/>
                <w:sz w:val="24"/>
                <w:szCs w:val="24"/>
              </w:rPr>
            </w:pPr>
            <w:r>
              <w:rPr>
                <w:rFonts w:hint="eastAsia" w:ascii="微软雅黑" w:hAnsi="微软雅黑" w:eastAsia="微软雅黑" w:cs="Arial"/>
                <w:b/>
                <w:bCs/>
                <w:i w:val="0"/>
                <w:iCs w:val="0"/>
                <w:color w:val="000000"/>
                <w:sz w:val="24"/>
                <w:szCs w:val="24"/>
              </w:rPr>
              <w:t>项目成果</w:t>
            </w:r>
          </w:p>
          <w:p>
            <w:pPr>
              <w:widowControl/>
              <w:snapToGrid w:val="0"/>
              <w:spacing w:line="440" w:lineRule="exact"/>
              <w:contextualSpacing/>
              <w:jc w:val="center"/>
              <w:rPr>
                <w:rFonts w:ascii="微软雅黑" w:hAnsi="微软雅黑" w:eastAsia="微软雅黑" w:cs="Arial"/>
                <w:b w:val="0"/>
                <w:bCs w:val="0"/>
                <w:i w:val="0"/>
                <w:iCs w:val="0"/>
                <w:color w:val="000000"/>
                <w:sz w:val="24"/>
                <w:szCs w:val="24"/>
              </w:rPr>
            </w:pPr>
            <w:r>
              <w:rPr>
                <w:rFonts w:hint="eastAsia" w:ascii="微软雅黑" w:hAnsi="微软雅黑" w:eastAsia="微软雅黑" w:cs="Arial"/>
                <w:b/>
                <w:bCs/>
                <w:i w:val="0"/>
                <w:iCs w:val="0"/>
                <w:color w:val="000000"/>
                <w:sz w:val="24"/>
                <w:szCs w:val="24"/>
              </w:rPr>
              <w:t>（40分）</w:t>
            </w:r>
          </w:p>
        </w:tc>
        <w:tc>
          <w:tcPr>
            <w:tcW w:w="9184" w:type="dxa"/>
            <w:shd w:val="clear" w:color="auto" w:fill="E9EDF4"/>
            <w:noWrap/>
            <w:vAlign w:val="center"/>
          </w:tcPr>
          <w:p>
            <w:pPr>
              <w:widowControl/>
              <w:snapToGrid w:val="0"/>
              <w:spacing w:line="440" w:lineRule="exact"/>
              <w:contextualSpacing/>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①按组委会要求，提交大师访谈记录、大师访谈成果统计表、支教课件&amp;教案、支教成果统计表、项目成果统计表等实践活动成果资料，材料反馈真实、及时；</w:t>
            </w:r>
          </w:p>
          <w:p>
            <w:pPr>
              <w:widowControl/>
              <w:snapToGrid w:val="0"/>
              <w:spacing w:line="440" w:lineRule="exact"/>
              <w:contextualSpacing/>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②提供一定数量&amp;质量的照片及视频资料，内容丰富，画面清晰；</w:t>
            </w:r>
          </w:p>
          <w:p>
            <w:pPr>
              <w:widowControl/>
              <w:snapToGrid w:val="0"/>
              <w:spacing w:line="440" w:lineRule="exact"/>
              <w:contextualSpacing/>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③实践报告丰富、翔实、动人，充分体现团队特色。</w:t>
            </w:r>
          </w:p>
        </w:tc>
      </w:tr>
    </w:tbl>
    <w:p>
      <w:pPr>
        <w:widowControl/>
        <w:snapToGrid w:val="0"/>
        <w:spacing w:line="440" w:lineRule="exact"/>
        <w:contextualSpacing/>
        <w:jc w:val="left"/>
        <w:rPr>
          <w:rFonts w:ascii="微软雅黑" w:hAnsi="微软雅黑" w:eastAsia="微软雅黑" w:cs="Arial"/>
          <w:b/>
          <w:sz w:val="24"/>
          <w:szCs w:val="24"/>
        </w:rPr>
      </w:pPr>
    </w:p>
    <w:tbl>
      <w:tblPr>
        <w:tblStyle w:val="9"/>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8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0720" w:type="dxa"/>
            <w:gridSpan w:val="2"/>
            <w:tcBorders>
              <w:top w:val="single" w:color="4F81BD" w:sz="8" w:space="0"/>
              <w:left w:val="single" w:color="4F81BD" w:sz="8" w:space="0"/>
              <w:bottom w:val="single" w:color="FFFFFF" w:sz="4" w:space="0"/>
              <w:right w:val="single" w:color="4F81BD" w:sz="8" w:space="0"/>
            </w:tcBorders>
            <w:shd w:val="clear" w:color="auto" w:fill="4F81BD"/>
          </w:tcPr>
          <w:p>
            <w:pPr>
              <w:spacing w:line="400" w:lineRule="exact"/>
              <w:jc w:val="center"/>
              <w:rPr>
                <w:rFonts w:hint="eastAsia" w:ascii="微软雅黑" w:hAnsi="微软雅黑" w:eastAsia="微软雅黑"/>
                <w:b/>
                <w:color w:val="FFFFFF"/>
                <w:sz w:val="24"/>
                <w:szCs w:val="24"/>
              </w:rPr>
            </w:pPr>
            <w:r>
              <w:rPr>
                <w:rFonts w:hint="eastAsia" w:ascii="微软雅黑" w:hAnsi="微软雅黑" w:eastAsia="微软雅黑"/>
                <w:b/>
                <w:color w:val="FFFFFF"/>
                <w:sz w:val="24"/>
                <w:szCs w:val="24"/>
              </w:rPr>
              <w:t>单项奖评审标准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913" w:type="dxa"/>
            <w:tcBorders>
              <w:top w:val="single" w:color="4F81BD" w:sz="8" w:space="0"/>
              <w:left w:val="single" w:color="4F81BD" w:sz="8" w:space="0"/>
              <w:bottom w:val="single" w:color="FFFFFF" w:sz="4" w:space="0"/>
              <w:right w:val="single" w:color="4F81BD" w:sz="8" w:space="0"/>
            </w:tcBorders>
            <w:shd w:val="clear" w:color="auto" w:fill="4F81BD"/>
          </w:tcPr>
          <w:p>
            <w:pPr>
              <w:spacing w:line="400" w:lineRule="exact"/>
              <w:jc w:val="center"/>
              <w:rPr>
                <w:rFonts w:ascii="微软雅黑" w:hAnsi="微软雅黑" w:eastAsia="微软雅黑"/>
                <w:b/>
                <w:color w:val="FFFFFF"/>
                <w:sz w:val="24"/>
                <w:szCs w:val="24"/>
              </w:rPr>
            </w:pPr>
            <w:r>
              <w:rPr>
                <w:rFonts w:hint="eastAsia" w:ascii="微软雅黑" w:hAnsi="微软雅黑" w:eastAsia="微软雅黑"/>
                <w:b/>
                <w:color w:val="FFFFFF"/>
                <w:sz w:val="24"/>
                <w:szCs w:val="24"/>
              </w:rPr>
              <w:t>评审项目</w:t>
            </w:r>
          </w:p>
        </w:tc>
        <w:tc>
          <w:tcPr>
            <w:tcW w:w="8807" w:type="dxa"/>
            <w:tcBorders>
              <w:top w:val="single" w:color="4F81BD" w:sz="8" w:space="0"/>
              <w:left w:val="single" w:color="4F81BD" w:sz="8" w:space="0"/>
              <w:bottom w:val="single" w:color="FFFFFF" w:sz="4" w:space="0"/>
              <w:right w:val="single" w:color="4F81BD" w:sz="8" w:space="0"/>
            </w:tcBorders>
            <w:shd w:val="clear" w:color="auto" w:fill="4F81BD"/>
          </w:tcPr>
          <w:p>
            <w:pPr>
              <w:spacing w:line="400" w:lineRule="exact"/>
              <w:jc w:val="center"/>
              <w:rPr>
                <w:rFonts w:ascii="微软雅黑" w:hAnsi="微软雅黑" w:eastAsia="微软雅黑"/>
                <w:b/>
                <w:color w:val="FFFFFF"/>
                <w:sz w:val="24"/>
                <w:szCs w:val="24"/>
              </w:rPr>
            </w:pPr>
            <w:r>
              <w:rPr>
                <w:rFonts w:hint="eastAsia" w:ascii="微软雅黑" w:hAnsi="微软雅黑" w:eastAsia="微软雅黑"/>
                <w:b/>
                <w:color w:val="FFFFFF"/>
                <w:sz w:val="24"/>
                <w:szCs w:val="24"/>
              </w:rPr>
              <w:t>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1913" w:type="dxa"/>
            <w:tcBorders>
              <w:top w:val="single" w:color="FFFFFF" w:sz="4" w:space="0"/>
              <w:left w:val="single" w:color="4F81BD" w:sz="8" w:space="0"/>
              <w:bottom w:val="single" w:color="4F81BD" w:sz="8" w:space="0"/>
              <w:right w:val="single" w:color="4F81BD" w:sz="8" w:space="0"/>
            </w:tcBorders>
            <w:shd w:val="clear" w:color="auto" w:fill="B8CCE4"/>
            <w:vAlign w:val="center"/>
          </w:tcPr>
          <w:p>
            <w:pPr>
              <w:spacing w:line="400" w:lineRule="exact"/>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最佳传播奖</w:t>
            </w:r>
          </w:p>
        </w:tc>
        <w:tc>
          <w:tcPr>
            <w:tcW w:w="8807" w:type="dxa"/>
            <w:tcBorders>
              <w:top w:val="single" w:color="FFFFFF" w:sz="4" w:space="0"/>
              <w:left w:val="single" w:color="4F81BD" w:sz="8" w:space="0"/>
              <w:bottom w:val="single" w:color="4F81BD" w:sz="8" w:space="0"/>
              <w:right w:val="single" w:color="4F81BD" w:sz="8" w:space="0"/>
            </w:tcBorders>
            <w:shd w:val="clear" w:color="auto" w:fill="B8CCE4"/>
          </w:tcPr>
          <w:p>
            <w:pPr>
              <w:pStyle w:val="27"/>
              <w:numPr>
                <w:ilvl w:val="0"/>
                <w:numId w:val="3"/>
              </w:numPr>
              <w:spacing w:line="400" w:lineRule="exact"/>
              <w:ind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发布平台的数量，包括但不限于微博、微信。</w:t>
            </w:r>
          </w:p>
          <w:p>
            <w:pPr>
              <w:pStyle w:val="27"/>
              <w:numPr>
                <w:ilvl w:val="0"/>
                <w:numId w:val="3"/>
              </w:numPr>
              <w:spacing w:line="400" w:lineRule="exact"/>
              <w:ind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发布内容的多样，包括但不限于文章、短视频。</w:t>
            </w:r>
          </w:p>
          <w:p>
            <w:pPr>
              <w:pStyle w:val="27"/>
              <w:numPr>
                <w:ilvl w:val="0"/>
                <w:numId w:val="3"/>
              </w:numPr>
              <w:spacing w:line="400" w:lineRule="exact"/>
              <w:ind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发布文章或视频的数量。</w:t>
            </w:r>
          </w:p>
          <w:p>
            <w:pPr>
              <w:pStyle w:val="27"/>
              <w:numPr>
                <w:ilvl w:val="0"/>
                <w:numId w:val="3"/>
              </w:numPr>
              <w:spacing w:line="400" w:lineRule="exact"/>
              <w:ind w:left="420" w:hanging="420" w:firstLineChars="0"/>
              <w:rPr>
                <w:rFonts w:ascii="微软雅黑" w:hAnsi="微软雅黑" w:eastAsia="微软雅黑"/>
                <w:color w:val="000000"/>
                <w:sz w:val="24"/>
                <w:szCs w:val="24"/>
              </w:rPr>
            </w:pPr>
            <w:r>
              <w:rPr>
                <w:rFonts w:hint="eastAsia" w:ascii="微软雅黑" w:hAnsi="微软雅黑" w:eastAsia="微软雅黑"/>
                <w:color w:val="000000"/>
                <w:sz w:val="24"/>
                <w:szCs w:val="24"/>
              </w:rPr>
              <w:t>所有发布文章或视频的阅读量及互动量（转评赞）。</w:t>
            </w:r>
          </w:p>
          <w:p>
            <w:pPr>
              <w:pStyle w:val="27"/>
              <w:numPr>
                <w:ilvl w:val="0"/>
                <w:numId w:val="3"/>
              </w:numPr>
              <w:spacing w:line="400" w:lineRule="exact"/>
              <w:ind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与官微互动数量，包括微博话题#大师美学课堂#、#公益奖#签到&amp;发帖、转评赞等方式（个人账号互动请同时@团队账号）。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trPr>
        <w:tc>
          <w:tcPr>
            <w:tcW w:w="1913" w:type="dxa"/>
            <w:tcBorders>
              <w:top w:val="single" w:color="4F81BD" w:sz="8" w:space="0"/>
              <w:left w:val="single" w:color="4F81BD" w:sz="8" w:space="0"/>
              <w:bottom w:val="single" w:color="4F81BD" w:sz="8" w:space="0"/>
              <w:right w:val="single" w:color="4F81BD" w:sz="8" w:space="0"/>
            </w:tcBorders>
            <w:shd w:val="clear" w:color="auto" w:fill="FFFFFF"/>
            <w:vAlign w:val="center"/>
          </w:tcPr>
          <w:p>
            <w:pPr>
              <w:spacing w:line="400" w:lineRule="exact"/>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最佳访谈奖</w:t>
            </w:r>
          </w:p>
        </w:tc>
        <w:tc>
          <w:tcPr>
            <w:tcW w:w="8807" w:type="dxa"/>
            <w:tcBorders>
              <w:top w:val="single" w:color="4F81BD" w:sz="8" w:space="0"/>
              <w:left w:val="single" w:color="4F81BD" w:sz="8" w:space="0"/>
              <w:bottom w:val="single" w:color="4F81BD" w:sz="8" w:space="0"/>
              <w:right w:val="single" w:color="4F81BD" w:sz="8" w:space="0"/>
            </w:tcBorders>
            <w:shd w:val="clear" w:color="auto" w:fill="FFFFFF"/>
          </w:tcPr>
          <w:p>
            <w:pPr>
              <w:pStyle w:val="27"/>
              <w:numPr>
                <w:ilvl w:val="0"/>
                <w:numId w:val="4"/>
              </w:numPr>
              <w:spacing w:line="400" w:lineRule="exact"/>
              <w:ind w:left="420" w:hanging="420" w:firstLineChars="0"/>
              <w:rPr>
                <w:rFonts w:ascii="微软雅黑" w:hAnsi="微软雅黑" w:eastAsia="微软雅黑"/>
                <w:color w:val="000000"/>
                <w:sz w:val="24"/>
                <w:szCs w:val="24"/>
              </w:rPr>
            </w:pPr>
            <w:r>
              <w:rPr>
                <w:rFonts w:hint="eastAsia" w:ascii="微软雅黑" w:hAnsi="微软雅黑" w:eastAsia="微软雅黑"/>
                <w:color w:val="000000"/>
                <w:sz w:val="24"/>
                <w:szCs w:val="24"/>
              </w:rPr>
              <w:t>访谈大师在业界具有极大影响力。</w:t>
            </w:r>
          </w:p>
          <w:p>
            <w:pPr>
              <w:pStyle w:val="27"/>
              <w:numPr>
                <w:ilvl w:val="0"/>
                <w:numId w:val="4"/>
              </w:numPr>
              <w:spacing w:line="400" w:lineRule="exact"/>
              <w:ind w:firstLineChars="0"/>
              <w:rPr>
                <w:rFonts w:ascii="微软雅黑" w:hAnsi="微软雅黑" w:eastAsia="微软雅黑"/>
                <w:color w:val="000000"/>
                <w:sz w:val="24"/>
                <w:szCs w:val="24"/>
              </w:rPr>
            </w:pPr>
            <w:r>
              <w:rPr>
                <w:rFonts w:hint="eastAsia" w:ascii="微软雅黑" w:hAnsi="微软雅黑" w:eastAsia="微软雅黑"/>
                <w:color w:val="000000"/>
                <w:sz w:val="24"/>
                <w:szCs w:val="24"/>
              </w:rPr>
              <w:t>大师访谈数量多。</w:t>
            </w:r>
          </w:p>
          <w:p>
            <w:pPr>
              <w:pStyle w:val="27"/>
              <w:numPr>
                <w:ilvl w:val="0"/>
                <w:numId w:val="4"/>
              </w:numPr>
              <w:spacing w:line="400" w:lineRule="exact"/>
              <w:ind w:firstLineChars="0"/>
              <w:rPr>
                <w:rFonts w:ascii="微软雅黑" w:hAnsi="微软雅黑" w:eastAsia="微软雅黑"/>
                <w:color w:val="000000"/>
                <w:sz w:val="24"/>
                <w:szCs w:val="24"/>
              </w:rPr>
            </w:pPr>
            <w:r>
              <w:rPr>
                <w:rFonts w:hint="eastAsia" w:ascii="微软雅黑" w:hAnsi="微软雅黑" w:eastAsia="微软雅黑"/>
                <w:color w:val="000000"/>
                <w:sz w:val="24"/>
                <w:szCs w:val="24"/>
              </w:rPr>
              <w:t>访谈深入、切合当前社会及业界关注重点，内容及过程记录充分。</w:t>
            </w:r>
          </w:p>
          <w:p>
            <w:pPr>
              <w:pStyle w:val="27"/>
              <w:numPr>
                <w:ilvl w:val="0"/>
                <w:numId w:val="4"/>
              </w:numPr>
              <w:spacing w:line="400" w:lineRule="exact"/>
              <w:ind w:left="420" w:hanging="420"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实践报告翔实、完整，情理兼备。</w:t>
            </w:r>
          </w:p>
          <w:p>
            <w:pPr>
              <w:pStyle w:val="27"/>
              <w:numPr>
                <w:ilvl w:val="0"/>
                <w:numId w:val="4"/>
              </w:numPr>
              <w:spacing w:line="400" w:lineRule="exact"/>
              <w:ind w:left="420" w:hanging="420" w:firstLineChars="0"/>
            </w:pPr>
            <w:r>
              <w:rPr>
                <w:rFonts w:hint="eastAsia" w:ascii="微软雅黑" w:hAnsi="微软雅黑" w:eastAsia="微软雅黑"/>
                <w:color w:val="000000"/>
                <w:sz w:val="24"/>
                <w:szCs w:val="24"/>
              </w:rPr>
              <w:t>照片、视频等影像资料丰富，打动人心。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2" w:hRule="atLeast"/>
        </w:trPr>
        <w:tc>
          <w:tcPr>
            <w:tcW w:w="1913" w:type="dxa"/>
            <w:tcBorders>
              <w:top w:val="single" w:color="4F81BD" w:sz="8" w:space="0"/>
              <w:left w:val="single" w:color="4F81BD" w:sz="8" w:space="0"/>
              <w:bottom w:val="single" w:color="4F81BD" w:sz="8" w:space="0"/>
              <w:right w:val="single" w:color="4F81BD" w:sz="8" w:space="0"/>
            </w:tcBorders>
            <w:shd w:val="clear" w:color="auto" w:fill="B8CCE4"/>
            <w:vAlign w:val="center"/>
          </w:tcPr>
          <w:p>
            <w:pPr>
              <w:spacing w:line="400" w:lineRule="exact"/>
              <w:jc w:val="center"/>
              <w:rPr>
                <w:rFonts w:ascii="微软雅黑" w:hAnsi="微软雅黑" w:eastAsia="微软雅黑"/>
                <w:b/>
                <w:color w:val="000000"/>
                <w:sz w:val="24"/>
                <w:szCs w:val="24"/>
              </w:rPr>
            </w:pPr>
            <w:r>
              <w:rPr>
                <w:rFonts w:hint="eastAsia" w:ascii="微软雅黑" w:hAnsi="微软雅黑" w:eastAsia="微软雅黑"/>
                <w:b/>
                <w:color w:val="000000"/>
                <w:sz w:val="24"/>
                <w:szCs w:val="24"/>
              </w:rPr>
              <w:t>最佳支教奖</w:t>
            </w:r>
          </w:p>
        </w:tc>
        <w:tc>
          <w:tcPr>
            <w:tcW w:w="8807" w:type="dxa"/>
            <w:tcBorders>
              <w:top w:val="single" w:color="4F81BD" w:sz="8" w:space="0"/>
              <w:left w:val="single" w:color="4F81BD" w:sz="8" w:space="0"/>
              <w:bottom w:val="single" w:color="4F81BD" w:sz="8" w:space="0"/>
              <w:right w:val="single" w:color="4F81BD" w:sz="8" w:space="0"/>
            </w:tcBorders>
            <w:shd w:val="clear" w:color="auto" w:fill="B8CCE4"/>
          </w:tcPr>
          <w:p>
            <w:pPr>
              <w:pStyle w:val="27"/>
              <w:widowControl/>
              <w:numPr>
                <w:ilvl w:val="0"/>
                <w:numId w:val="5"/>
              </w:numPr>
              <w:spacing w:line="400" w:lineRule="exact"/>
              <w:ind w:left="360" w:hanging="36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主题突出、创新、具备趣味性，具有突出特点。</w:t>
            </w:r>
          </w:p>
          <w:p>
            <w:pPr>
              <w:pStyle w:val="27"/>
              <w:widowControl/>
              <w:numPr>
                <w:ilvl w:val="0"/>
                <w:numId w:val="5"/>
              </w:numPr>
              <w:spacing w:line="400" w:lineRule="exact"/>
              <w:ind w:left="360" w:hanging="36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课程内容完整、系统化，逻辑清晰、深入浅出。</w:t>
            </w:r>
          </w:p>
          <w:p>
            <w:pPr>
              <w:pStyle w:val="27"/>
              <w:widowControl/>
              <w:numPr>
                <w:ilvl w:val="0"/>
                <w:numId w:val="5"/>
              </w:numPr>
              <w:spacing w:line="400" w:lineRule="exact"/>
              <w:ind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课程具备普适性，可推广至更多地区。</w:t>
            </w:r>
          </w:p>
          <w:p>
            <w:pPr>
              <w:pStyle w:val="27"/>
              <w:numPr>
                <w:ilvl w:val="0"/>
                <w:numId w:val="5"/>
              </w:numPr>
              <w:spacing w:line="400" w:lineRule="exact"/>
              <w:ind w:firstLineChars="0"/>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实践报告翔实、完整，情理兼备。</w:t>
            </w:r>
          </w:p>
          <w:p>
            <w:pPr>
              <w:pStyle w:val="27"/>
              <w:widowControl/>
              <w:numPr>
                <w:ilvl w:val="0"/>
                <w:numId w:val="5"/>
              </w:numPr>
              <w:spacing w:line="400" w:lineRule="exact"/>
              <w:ind w:left="360" w:hanging="360" w:firstLineChars="0"/>
              <w:jc w:val="left"/>
              <w:rPr>
                <w:rFonts w:ascii="微软雅黑" w:hAnsi="微软雅黑" w:eastAsia="微软雅黑"/>
                <w:color w:val="000000"/>
                <w:sz w:val="24"/>
                <w:szCs w:val="24"/>
              </w:rPr>
            </w:pPr>
            <w:r>
              <w:rPr>
                <w:rFonts w:hint="eastAsia" w:ascii="微软雅黑" w:hAnsi="微软雅黑" w:eastAsia="微软雅黑"/>
                <w:color w:val="000000"/>
                <w:sz w:val="24"/>
                <w:szCs w:val="24"/>
              </w:rPr>
              <w:t>照片、视频等影像资料丰富，打动人心。</w:t>
            </w:r>
          </w:p>
        </w:tc>
      </w:tr>
    </w:tbl>
    <w:p>
      <w:pPr>
        <w:widowControl/>
        <w:snapToGrid w:val="0"/>
        <w:spacing w:line="440" w:lineRule="exact"/>
        <w:contextualSpacing/>
        <w:jc w:val="left"/>
        <w:rPr>
          <w:rFonts w:ascii="微软雅黑" w:hAnsi="微软雅黑" w:eastAsia="微软雅黑" w:cs="Arial"/>
          <w:b/>
          <w:sz w:val="24"/>
          <w:szCs w:val="24"/>
        </w:rPr>
      </w:pPr>
    </w:p>
    <w:p>
      <w:pPr>
        <w:pStyle w:val="27"/>
        <w:widowControl/>
        <w:numPr>
          <w:ilvl w:val="0"/>
          <w:numId w:val="1"/>
        </w:numPr>
        <w:snapToGrid w:val="0"/>
        <w:spacing w:line="440" w:lineRule="exact"/>
        <w:ind w:firstLineChars="0"/>
        <w:contextualSpacing/>
        <w:jc w:val="left"/>
        <w:rPr>
          <w:rFonts w:ascii="微软雅黑" w:hAnsi="微软雅黑" w:eastAsia="微软雅黑" w:cs="Arial"/>
          <w:b/>
          <w:sz w:val="24"/>
          <w:szCs w:val="24"/>
        </w:rPr>
      </w:pPr>
      <w:r>
        <w:rPr>
          <w:rFonts w:hint="eastAsia" w:ascii="微软雅黑" w:hAnsi="微软雅黑" w:eastAsia="微软雅黑" w:cs="Arial"/>
          <w:b/>
          <w:bCs/>
          <w:sz w:val="24"/>
          <w:szCs w:val="24"/>
        </w:rPr>
        <w:t>进度安排</w:t>
      </w:r>
    </w:p>
    <w:tbl>
      <w:tblPr>
        <w:tblStyle w:val="8"/>
        <w:tblW w:w="10580" w:type="dxa"/>
        <w:tblCellSpacing w:w="0" w:type="dxa"/>
        <w:tblInd w:w="15" w:type="dxa"/>
        <w:tblLayout w:type="fixed"/>
        <w:tblCellMar>
          <w:top w:w="0" w:type="dxa"/>
          <w:left w:w="0" w:type="dxa"/>
          <w:bottom w:w="0" w:type="dxa"/>
          <w:right w:w="0" w:type="dxa"/>
        </w:tblCellMar>
      </w:tblPr>
      <w:tblGrid>
        <w:gridCol w:w="2019"/>
        <w:gridCol w:w="8561"/>
      </w:tblGrid>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FFFFFF" w:sz="8"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rPr>
                <w:color w:val="FFFFFF"/>
              </w:rPr>
            </w:pPr>
            <w:r>
              <w:rPr>
                <w:rFonts w:ascii="微软雅黑" w:hAnsi="微软雅黑" w:eastAsia="微软雅黑" w:cs="微软雅黑"/>
                <w:color w:val="FFFFFF"/>
              </w:rPr>
              <w:t>时间</w:t>
            </w:r>
          </w:p>
        </w:tc>
        <w:tc>
          <w:tcPr>
            <w:tcW w:w="8561" w:type="dxa"/>
            <w:tcBorders>
              <w:top w:val="single" w:color="4F81BD" w:sz="8" w:space="0"/>
              <w:left w:val="single" w:color="4F81BD" w:sz="8" w:space="0"/>
              <w:bottom w:val="single" w:color="FFFFFF" w:sz="8" w:space="0"/>
              <w:right w:val="single" w:color="4F81BD" w:sz="8" w:space="0"/>
            </w:tcBorders>
            <w:shd w:val="clear" w:color="auto" w:fill="4F81BD"/>
            <w:tcMar>
              <w:left w:w="108" w:type="dxa"/>
              <w:right w:w="108" w:type="dxa"/>
            </w:tcMar>
            <w:vAlign w:val="center"/>
          </w:tcPr>
          <w:p>
            <w:pPr>
              <w:pStyle w:val="6"/>
              <w:spacing w:before="0" w:beforeAutospacing="0" w:after="0" w:afterAutospacing="0" w:line="400" w:lineRule="exact"/>
              <w:rPr>
                <w:rFonts w:eastAsia="微软雅黑"/>
                <w:color w:val="FF0000"/>
              </w:rPr>
            </w:pPr>
            <w:r>
              <w:rPr>
                <w:rFonts w:hint="eastAsia" w:ascii="微软雅黑" w:hAnsi="微软雅黑" w:eastAsia="微软雅黑" w:cs="微软雅黑"/>
                <w:color w:val="FFFFFF"/>
              </w:rPr>
              <w:t>内容</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FFFFFF"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20日前</w:t>
            </w:r>
          </w:p>
        </w:tc>
        <w:tc>
          <w:tcPr>
            <w:tcW w:w="8561" w:type="dxa"/>
            <w:tcBorders>
              <w:top w:val="single" w:color="FFFFFF"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ascii="微软雅黑" w:hAnsi="微软雅黑" w:eastAsia="微软雅黑" w:cs="微软雅黑"/>
                <w:color w:val="000000"/>
              </w:rPr>
            </w:pPr>
            <w:r>
              <w:rPr>
                <w:rFonts w:hint="eastAsia" w:ascii="微软雅黑" w:hAnsi="微软雅黑" w:eastAsia="微软雅黑" w:cs="微软雅黑"/>
                <w:color w:val="000000"/>
              </w:rPr>
              <w:t>高校团队申报，高校团委签订《合作备忘录》</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6"/>
              <w:spacing w:before="0" w:beforeAutospacing="0" w:after="0" w:afterAutospacing="0" w:line="400" w:lineRule="exact"/>
              <w:rPr>
                <w:rFonts w:eastAsia="微软雅黑"/>
                <w:color w:val="000000"/>
              </w:rPr>
            </w:pPr>
            <w:r>
              <w:rPr>
                <w:rFonts w:hint="eastAsia" w:ascii="微软雅黑" w:hAnsi="微软雅黑" w:eastAsia="微软雅黑" w:cs="微软雅黑"/>
                <w:color w:val="000000"/>
              </w:rPr>
              <w:t>5月31日前</w:t>
            </w:r>
          </w:p>
        </w:tc>
        <w:tc>
          <w:tcPr>
            <w:tcW w:w="8561"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widowControl/>
              <w:snapToGrid w:val="0"/>
              <w:spacing w:line="400" w:lineRule="exact"/>
              <w:contextualSpacing/>
              <w:jc w:val="left"/>
              <w:rPr>
                <w:rFonts w:ascii="微软雅黑" w:hAnsi="微软雅黑" w:eastAsia="微软雅黑" w:cs="Arial"/>
                <w:bCs/>
                <w:sz w:val="24"/>
                <w:szCs w:val="24"/>
              </w:rPr>
            </w:pPr>
            <w:r>
              <w:rPr>
                <w:rFonts w:hint="eastAsia" w:ascii="微软雅黑" w:hAnsi="微软雅黑" w:eastAsia="微软雅黑" w:cs="Arial"/>
                <w:bCs/>
                <w:sz w:val="24"/>
                <w:szCs w:val="24"/>
              </w:rPr>
              <w:t>大学生团队提交申报资料，经校团委审批、签字盖章，完成项目申报</w:t>
            </w:r>
          </w:p>
          <w:p>
            <w:pPr>
              <w:widowControl/>
              <w:snapToGrid w:val="0"/>
              <w:spacing w:line="400" w:lineRule="exact"/>
              <w:contextualSpacing/>
              <w:jc w:val="left"/>
              <w:rPr>
                <w:rFonts w:ascii="微软雅黑" w:hAnsi="微软雅黑" w:eastAsia="微软雅黑" w:cs="微软雅黑"/>
                <w:color w:val="000000"/>
                <w:sz w:val="24"/>
                <w:szCs w:val="24"/>
              </w:rPr>
            </w:pPr>
            <w:r>
              <w:rPr>
                <w:rFonts w:hint="eastAsia" w:ascii="微软雅黑" w:hAnsi="微软雅黑" w:eastAsia="微软雅黑" w:cs="Arial"/>
                <w:bCs/>
                <w:sz w:val="24"/>
                <w:szCs w:val="24"/>
              </w:rPr>
              <w:t>申报团队开展项目宣传，张贴校园海报，线上发布项目新闻</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color w:val="000000"/>
              </w:rPr>
            </w:pPr>
            <w:r>
              <w:rPr>
                <w:rFonts w:hint="eastAsia" w:ascii="微软雅黑" w:hAnsi="微软雅黑" w:eastAsia="微软雅黑" w:cs="微软雅黑"/>
                <w:color w:val="000000"/>
              </w:rPr>
              <w:t>5-6月</w:t>
            </w:r>
          </w:p>
        </w:tc>
        <w:tc>
          <w:tcPr>
            <w:tcW w:w="8561"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ascii="微软雅黑" w:hAnsi="微软雅黑" w:eastAsia="微软雅黑" w:cs="微软雅黑"/>
                <w:color w:val="000000"/>
              </w:rPr>
            </w:pPr>
            <w:r>
              <w:rPr>
                <w:rFonts w:hint="eastAsia" w:ascii="微软雅黑" w:hAnsi="微软雅黑" w:eastAsia="微软雅黑" w:cs="微软雅黑"/>
                <w:color w:val="000000"/>
              </w:rPr>
              <w:t>大学生团队走访大师，完成访谈</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6"/>
              <w:spacing w:before="0" w:beforeAutospacing="0" w:after="0" w:afterAutospacing="0" w:line="400" w:lineRule="exact"/>
              <w:rPr>
                <w:color w:val="000000"/>
              </w:rPr>
            </w:pPr>
            <w:r>
              <w:rPr>
                <w:rFonts w:hint="eastAsia" w:ascii="微软雅黑" w:hAnsi="微软雅黑" w:eastAsia="微软雅黑" w:cs="微软雅黑"/>
                <w:color w:val="000000"/>
              </w:rPr>
              <w:t>6月30日前</w:t>
            </w:r>
          </w:p>
        </w:tc>
        <w:tc>
          <w:tcPr>
            <w:tcW w:w="8561"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27"/>
              <w:widowControl/>
              <w:snapToGrid w:val="0"/>
              <w:spacing w:line="400" w:lineRule="exact"/>
              <w:ind w:firstLine="0" w:firstLineChars="0"/>
              <w:contextualSpacing/>
              <w:jc w:val="left"/>
              <w:rPr>
                <w:rFonts w:ascii="微软雅黑" w:hAnsi="微软雅黑" w:eastAsia="微软雅黑" w:cs="微软雅黑"/>
                <w:color w:val="000000"/>
                <w:sz w:val="24"/>
                <w:szCs w:val="24"/>
              </w:rPr>
            </w:pPr>
            <w:r>
              <w:rPr>
                <w:rFonts w:hint="eastAsia" w:ascii="微软雅黑" w:hAnsi="微软雅黑" w:eastAsia="微软雅黑" w:cs="Arial"/>
                <w:bCs/>
                <w:sz w:val="24"/>
                <w:szCs w:val="24"/>
              </w:rPr>
              <w:t>大学生团队提交大师走访成果，及支教课件&amp;教案，并发布大师访谈新闻</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eastAsia="微软雅黑"/>
                <w:color w:val="000000"/>
              </w:rPr>
            </w:pPr>
            <w:r>
              <w:rPr>
                <w:rFonts w:hint="eastAsia" w:ascii="微软雅黑" w:hAnsi="微软雅黑" w:eastAsia="微软雅黑" w:cs="微软雅黑"/>
                <w:color w:val="000000"/>
              </w:rPr>
              <w:t>7-</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p>
        </w:tc>
        <w:tc>
          <w:tcPr>
            <w:tcW w:w="8561"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ascii="微软雅黑" w:hAnsi="微软雅黑" w:eastAsia="微软雅黑" w:cs="微软雅黑"/>
                <w:color w:val="000000"/>
              </w:rPr>
            </w:pPr>
            <w:r>
              <w:rPr>
                <w:rFonts w:hint="eastAsia" w:ascii="微软雅黑" w:hAnsi="微软雅黑" w:eastAsia="微软雅黑" w:cs="微软雅黑"/>
                <w:color w:val="000000"/>
              </w:rPr>
              <w:t>大学生团队开展支教，带领中小学生完成建筑模型，</w:t>
            </w:r>
            <w:r>
              <w:rPr>
                <w:rFonts w:hint="eastAsia" w:ascii="微软雅黑" w:hAnsi="微软雅黑" w:eastAsia="微软雅黑" w:cs="Arial"/>
                <w:bCs/>
              </w:rPr>
              <w:t>并发布支教相关新闻</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6"/>
              <w:spacing w:before="0" w:beforeAutospacing="0" w:after="0" w:afterAutospacing="0" w:line="400" w:lineRule="exact"/>
              <w:rPr>
                <w:rFonts w:eastAsia="微软雅黑"/>
                <w:color w:val="000000"/>
              </w:rPr>
            </w:pP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20</w:t>
            </w:r>
            <w:r>
              <w:rPr>
                <w:rFonts w:hint="eastAsia" w:ascii="微软雅黑" w:hAnsi="微软雅黑" w:eastAsia="微软雅黑" w:cs="微软雅黑"/>
                <w:color w:val="000000"/>
              </w:rPr>
              <w:t>日前</w:t>
            </w:r>
          </w:p>
        </w:tc>
        <w:tc>
          <w:tcPr>
            <w:tcW w:w="8561"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widowControl/>
              <w:snapToGrid w:val="0"/>
              <w:spacing w:line="400" w:lineRule="exact"/>
              <w:contextualSpacing/>
              <w:jc w:val="left"/>
              <w:rPr>
                <w:rFonts w:ascii="微软雅黑" w:hAnsi="微软雅黑" w:eastAsia="微软雅黑" w:cs="微软雅黑"/>
                <w:color w:val="000000"/>
                <w:sz w:val="24"/>
                <w:szCs w:val="24"/>
              </w:rPr>
            </w:pPr>
            <w:r>
              <w:rPr>
                <w:rFonts w:hint="eastAsia" w:ascii="微软雅黑" w:hAnsi="微软雅黑" w:eastAsia="微软雅黑" w:cs="Arial"/>
                <w:bCs/>
                <w:sz w:val="24"/>
                <w:szCs w:val="24"/>
              </w:rPr>
              <w:t>大学生团队提交大师访谈、支教、宣传等完整成果资料，以竞逐各大奖项</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color w:val="000000"/>
              </w:rPr>
            </w:pPr>
            <w:r>
              <w:rPr>
                <w:rFonts w:hint="eastAsia" w:ascii="微软雅黑" w:hAnsi="微软雅黑" w:eastAsia="微软雅黑" w:cs="微软雅黑"/>
                <w:color w:val="000000"/>
              </w:rPr>
              <w:t>9月-10月</w:t>
            </w:r>
          </w:p>
        </w:tc>
        <w:tc>
          <w:tcPr>
            <w:tcW w:w="8561"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eastAsia="微软雅黑"/>
                <w:color w:val="000000"/>
              </w:rPr>
            </w:pPr>
            <w:r>
              <w:rPr>
                <w:rFonts w:hint="eastAsia" w:ascii="微软雅黑" w:hAnsi="微软雅黑" w:eastAsia="微软雅黑" w:cs="Arial"/>
                <w:bCs/>
                <w:kern w:val="2"/>
              </w:rPr>
              <w:t>项目评审</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6"/>
              <w:spacing w:before="0" w:beforeAutospacing="0" w:after="0" w:afterAutospacing="0" w:line="400" w:lineRule="exact"/>
              <w:rPr>
                <w:rFonts w:eastAsia="微软雅黑"/>
                <w:color w:val="000000"/>
              </w:rPr>
            </w:pPr>
            <w:r>
              <w:rPr>
                <w:rFonts w:hint="eastAsia" w:ascii="微软雅黑" w:hAnsi="微软雅黑" w:eastAsia="微软雅黑" w:cs="微软雅黑"/>
                <w:color w:val="000000"/>
              </w:rPr>
              <w:t>11月</w:t>
            </w:r>
          </w:p>
        </w:tc>
        <w:tc>
          <w:tcPr>
            <w:tcW w:w="8561" w:type="dxa"/>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widowControl/>
              <w:snapToGrid w:val="0"/>
              <w:spacing w:line="400" w:lineRule="exact"/>
              <w:contextualSpacing/>
              <w:jc w:val="left"/>
              <w:rPr>
                <w:rFonts w:ascii="微软雅黑" w:hAnsi="微软雅黑" w:eastAsia="微软雅黑" w:cs="微软雅黑"/>
                <w:color w:val="000000"/>
                <w:sz w:val="24"/>
                <w:szCs w:val="24"/>
              </w:rPr>
            </w:pPr>
            <w:r>
              <w:rPr>
                <w:rFonts w:hint="eastAsia" w:ascii="微软雅黑" w:hAnsi="微软雅黑" w:eastAsia="微软雅黑" w:cs="Arial"/>
                <w:bCs/>
                <w:sz w:val="24"/>
                <w:szCs w:val="24"/>
              </w:rPr>
              <w:t>年度成果发布</w:t>
            </w:r>
          </w:p>
        </w:tc>
      </w:tr>
      <w:tr>
        <w:tblPrEx>
          <w:tblLayout w:type="fixed"/>
          <w:tblCellMar>
            <w:top w:w="0" w:type="dxa"/>
            <w:left w:w="0" w:type="dxa"/>
            <w:bottom w:w="0" w:type="dxa"/>
            <w:right w:w="0" w:type="dxa"/>
          </w:tblCellMar>
        </w:tblPrEx>
        <w:trPr>
          <w:trHeight w:val="397" w:hRule="atLeast"/>
          <w:tblCellSpacing w:w="0" w:type="dxa"/>
        </w:trPr>
        <w:tc>
          <w:tcPr>
            <w:tcW w:w="2019"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ascii="微软雅黑" w:hAnsi="微软雅黑" w:eastAsia="微软雅黑" w:cs="微软雅黑"/>
                <w:color w:val="000000"/>
              </w:rPr>
            </w:pPr>
            <w:r>
              <w:rPr>
                <w:rFonts w:hint="eastAsia" w:ascii="微软雅黑" w:hAnsi="微软雅黑" w:eastAsia="微软雅黑" w:cs="微软雅黑"/>
                <w:color w:val="000000"/>
              </w:rPr>
              <w:t>12月</w:t>
            </w:r>
          </w:p>
        </w:tc>
        <w:tc>
          <w:tcPr>
            <w:tcW w:w="8561" w:type="dxa"/>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6"/>
              <w:spacing w:before="0" w:beforeAutospacing="0" w:after="0" w:afterAutospacing="0" w:line="400" w:lineRule="exact"/>
              <w:rPr>
                <w:rFonts w:ascii="微软雅黑" w:hAnsi="微软雅黑" w:eastAsia="微软雅黑" w:cs="微软雅黑"/>
                <w:color w:val="000000"/>
              </w:rPr>
            </w:pPr>
            <w:r>
              <w:rPr>
                <w:rFonts w:hint="eastAsia" w:ascii="微软雅黑" w:hAnsi="微软雅黑" w:eastAsia="微软雅黑" w:cs="微软雅黑"/>
                <w:color w:val="000000"/>
              </w:rPr>
              <w:t>奖金发放</w:t>
            </w:r>
          </w:p>
        </w:tc>
      </w:tr>
    </w:tbl>
    <w:p>
      <w:pPr>
        <w:widowControl/>
        <w:snapToGrid w:val="0"/>
        <w:spacing w:line="440" w:lineRule="exact"/>
        <w:contextualSpacing/>
        <w:rPr>
          <w:rFonts w:ascii="微软雅黑" w:hAnsi="微软雅黑" w:eastAsia="微软雅黑" w:cs="Arial"/>
          <w:bCs/>
          <w:kern w:val="36"/>
          <w:sz w:val="24"/>
          <w:szCs w:val="24"/>
        </w:rPr>
      </w:pPr>
    </w:p>
    <w:p>
      <w:pPr>
        <w:pStyle w:val="27"/>
        <w:numPr>
          <w:ilvl w:val="0"/>
          <w:numId w:val="1"/>
        </w:numPr>
        <w:snapToGrid w:val="0"/>
        <w:spacing w:line="440" w:lineRule="exact"/>
        <w:ind w:firstLineChars="0"/>
        <w:contextualSpacing/>
        <w:rPr>
          <w:rFonts w:ascii="微软雅黑" w:hAnsi="微软雅黑" w:eastAsia="微软雅黑" w:cs="Arial"/>
          <w:b/>
          <w:sz w:val="24"/>
          <w:szCs w:val="24"/>
        </w:rPr>
        <w:sectPr>
          <w:headerReference r:id="rId3" w:type="default"/>
          <w:footerReference r:id="rId4" w:type="default"/>
          <w:pgSz w:w="11906" w:h="16838"/>
          <w:pgMar w:top="993" w:right="991" w:bottom="1134" w:left="851" w:header="340" w:footer="340" w:gutter="0"/>
          <w:cols w:space="425" w:num="1"/>
          <w:docGrid w:type="lines" w:linePitch="312" w:charSpace="0"/>
        </w:sectPr>
      </w:pPr>
      <w:r>
        <w:rPr>
          <w:rFonts w:ascii="微软雅黑" w:hAnsi="微软雅黑" w:eastAsia="微软雅黑" w:cs="Arial"/>
          <w:b/>
          <w:sz w:val="24"/>
          <w:szCs w:val="24"/>
        </w:rPr>
        <w:t>联系组委会</w:t>
      </w:r>
    </w:p>
    <w:p>
      <w:pPr>
        <w:snapToGrid w:val="0"/>
        <w:spacing w:line="440" w:lineRule="exact"/>
        <w:contextualSpacing/>
        <w:rPr>
          <w:rFonts w:ascii="微软雅黑" w:hAnsi="微软雅黑" w:eastAsia="微软雅黑" w:cs="Arial"/>
          <w:sz w:val="24"/>
          <w:szCs w:val="24"/>
        </w:rPr>
      </w:pPr>
      <w:r>
        <w:rPr>
          <w:rFonts w:hint="eastAsia" w:ascii="微软雅黑" w:hAnsi="微软雅黑" w:eastAsia="微软雅黑" w:cs="Arial"/>
          <w:sz w:val="24"/>
          <w:szCs w:val="24"/>
        </w:rPr>
        <w:t>申报电话：010-82193920/21/22</w:t>
      </w:r>
    </w:p>
    <w:p>
      <w:pPr>
        <w:snapToGrid w:val="0"/>
        <w:spacing w:line="440" w:lineRule="exact"/>
        <w:contextualSpacing/>
        <w:rPr>
          <w:rFonts w:ascii="微软雅黑" w:hAnsi="微软雅黑" w:eastAsia="微软雅黑" w:cs="Arial"/>
          <w:sz w:val="24"/>
          <w:szCs w:val="24"/>
        </w:rPr>
      </w:pPr>
      <w:r>
        <w:rPr>
          <w:rFonts w:hint="eastAsia" w:ascii="微软雅黑" w:hAnsi="微软雅黑" w:eastAsia="微软雅黑" w:cs="Arial"/>
          <w:sz w:val="24"/>
          <w:szCs w:val="24"/>
        </w:rPr>
        <w:t>申报</w:t>
      </w:r>
      <w:r>
        <w:rPr>
          <w:rFonts w:ascii="微软雅黑" w:hAnsi="微软雅黑" w:eastAsia="微软雅黑" w:cs="Arial"/>
          <w:sz w:val="24"/>
          <w:szCs w:val="24"/>
        </w:rPr>
        <w:t>邮箱：</w:t>
      </w:r>
      <w:r>
        <w:fldChar w:fldCharType="begin"/>
      </w:r>
      <w:r>
        <w:instrText xml:space="preserve"> HYPERLINK "mailto:chinastudentaward@126.com" </w:instrText>
      </w:r>
      <w:r>
        <w:fldChar w:fldCharType="separate"/>
      </w:r>
      <w:r>
        <w:rPr>
          <w:rStyle w:val="22"/>
          <w:rFonts w:ascii="微软雅黑" w:hAnsi="微软雅黑" w:eastAsia="微软雅黑" w:cs="Arial"/>
          <w:sz w:val="24"/>
          <w:szCs w:val="24"/>
        </w:rPr>
        <w:t>chinastudentaward@126.com</w:t>
      </w:r>
      <w:r>
        <w:rPr>
          <w:rStyle w:val="22"/>
          <w:rFonts w:ascii="微软雅黑" w:hAnsi="微软雅黑" w:eastAsia="微软雅黑" w:cs="Arial"/>
          <w:sz w:val="24"/>
          <w:szCs w:val="24"/>
        </w:rPr>
        <w:fldChar w:fldCharType="end"/>
      </w:r>
      <w:r>
        <w:rPr>
          <w:rFonts w:hint="eastAsia" w:ascii="微软雅黑" w:hAnsi="微软雅黑" w:eastAsia="微软雅黑" w:cs="Arial"/>
          <w:sz w:val="24"/>
          <w:szCs w:val="24"/>
        </w:rPr>
        <w:t xml:space="preserve"> </w:t>
      </w:r>
    </w:p>
    <w:p>
      <w:pPr>
        <w:snapToGrid w:val="0"/>
        <w:spacing w:line="440" w:lineRule="exact"/>
        <w:contextualSpacing/>
        <w:rPr>
          <w:rFonts w:ascii="微软雅黑" w:hAnsi="微软雅黑" w:eastAsia="微软雅黑" w:cs="Arial"/>
          <w:sz w:val="24"/>
          <w:szCs w:val="24"/>
        </w:rPr>
      </w:pPr>
      <w:r>
        <w:rPr>
          <w:rFonts w:ascii="微软雅黑" w:hAnsi="微软雅黑" w:eastAsia="微软雅黑" w:cs="Arial"/>
          <w:sz w:val="24"/>
          <w:szCs w:val="24"/>
        </w:rPr>
        <w:t>公益奖官方网站：</w:t>
      </w:r>
      <w:r>
        <w:fldChar w:fldCharType="begin"/>
      </w:r>
      <w:r>
        <w:instrText xml:space="preserve"> HYPERLINK "http://www.chinastudentaward.com/" </w:instrText>
      </w:r>
      <w:r>
        <w:fldChar w:fldCharType="separate"/>
      </w:r>
      <w:r>
        <w:rPr>
          <w:rStyle w:val="22"/>
          <w:rFonts w:ascii="微软雅黑" w:hAnsi="微软雅黑" w:eastAsia="微软雅黑" w:cs="Arial"/>
          <w:sz w:val="24"/>
          <w:szCs w:val="24"/>
        </w:rPr>
        <w:t>www.chinastudentaward.com</w:t>
      </w:r>
      <w:r>
        <w:rPr>
          <w:rStyle w:val="22"/>
          <w:rFonts w:ascii="微软雅黑" w:hAnsi="微软雅黑" w:eastAsia="微软雅黑" w:cs="Arial"/>
          <w:sz w:val="24"/>
          <w:szCs w:val="24"/>
        </w:rPr>
        <w:fldChar w:fldCharType="end"/>
      </w:r>
    </w:p>
    <w:p>
      <w:pPr>
        <w:snapToGrid w:val="0"/>
        <w:spacing w:line="440" w:lineRule="exact"/>
        <w:contextualSpacing/>
        <w:rPr>
          <w:rStyle w:val="22"/>
          <w:rFonts w:ascii="微软雅黑" w:hAnsi="微软雅黑" w:eastAsia="微软雅黑" w:cs="Arial"/>
          <w:color w:val="0000FF"/>
          <w:sz w:val="24"/>
          <w:szCs w:val="24"/>
        </w:rPr>
      </w:pPr>
      <w:r>
        <w:rPr>
          <w:rFonts w:ascii="微软雅黑" w:hAnsi="微软雅黑" w:eastAsia="微软雅黑" w:cs="Arial"/>
          <w:sz w:val="24"/>
          <w:szCs w:val="24"/>
        </w:rPr>
        <w:t>公益奖官方微博：</w:t>
      </w:r>
      <w:r>
        <w:fldChar w:fldCharType="begin"/>
      </w:r>
      <w:r>
        <w:instrText xml:space="preserve"> HYPERLINK "http://www.weibo.com/Akzonobelcsraward" </w:instrText>
      </w:r>
      <w:r>
        <w:fldChar w:fldCharType="separate"/>
      </w:r>
      <w:r>
        <w:rPr>
          <w:rStyle w:val="22"/>
          <w:rFonts w:ascii="微软雅黑" w:hAnsi="微软雅黑" w:eastAsia="微软雅黑" w:cs="Arial"/>
          <w:color w:val="0000FF"/>
          <w:sz w:val="24"/>
          <w:szCs w:val="24"/>
        </w:rPr>
        <w:t>@阿克苏诺贝尔大学生社会公益奖</w:t>
      </w:r>
      <w:r>
        <w:rPr>
          <w:rStyle w:val="22"/>
          <w:rFonts w:ascii="微软雅黑" w:hAnsi="微软雅黑" w:eastAsia="微软雅黑" w:cs="Arial"/>
          <w:color w:val="0000FF"/>
          <w:sz w:val="24"/>
          <w:szCs w:val="24"/>
        </w:rPr>
        <w:fldChar w:fldCharType="end"/>
      </w:r>
    </w:p>
    <w:p>
      <w:pPr>
        <w:snapToGrid w:val="0"/>
        <w:spacing w:line="440" w:lineRule="exact"/>
        <w:contextualSpacing/>
        <w:rPr>
          <w:rFonts w:ascii="微软雅黑" w:hAnsi="微软雅黑" w:eastAsia="微软雅黑" w:cs="Arial"/>
          <w:sz w:val="24"/>
          <w:szCs w:val="24"/>
        </w:rPr>
      </w:pPr>
    </w:p>
    <w:p>
      <w:pPr>
        <w:pStyle w:val="27"/>
        <w:numPr>
          <w:ilvl w:val="0"/>
          <w:numId w:val="1"/>
        </w:numPr>
        <w:snapToGrid w:val="0"/>
        <w:spacing w:line="440" w:lineRule="exact"/>
        <w:ind w:firstLineChars="0"/>
        <w:contextualSpacing/>
        <w:rPr>
          <w:rFonts w:ascii="微软雅黑" w:hAnsi="微软雅黑" w:eastAsia="微软雅黑" w:cs="Arial"/>
          <w:b/>
          <w:sz w:val="24"/>
          <w:szCs w:val="24"/>
        </w:rPr>
      </w:pPr>
      <w:r>
        <w:rPr>
          <w:rFonts w:ascii="微软雅黑" w:hAnsi="微软雅黑" w:eastAsia="微软雅黑" w:cs="Arial"/>
          <w:b/>
          <w:sz w:val="24"/>
          <w:szCs w:val="24"/>
        </w:rPr>
        <w:t>特别说明</w:t>
      </w:r>
    </w:p>
    <w:p>
      <w:pPr>
        <w:pStyle w:val="27"/>
        <w:widowControl/>
        <w:numPr>
          <w:ilvl w:val="0"/>
          <w:numId w:val="6"/>
        </w:numPr>
        <w:spacing w:line="440" w:lineRule="exact"/>
        <w:ind w:left="357" w:hanging="357" w:firstLineChars="0"/>
        <w:contextualSpacing/>
        <w:jc w:val="left"/>
        <w:rPr>
          <w:rFonts w:ascii="微软雅黑" w:hAnsi="微软雅黑" w:eastAsia="微软雅黑" w:cs="Arial"/>
          <w:sz w:val="24"/>
          <w:szCs w:val="24"/>
        </w:rPr>
      </w:pPr>
      <w:r>
        <w:rPr>
          <w:rFonts w:ascii="微软雅黑" w:hAnsi="微软雅黑" w:eastAsia="微软雅黑" w:cs="Arial"/>
          <w:sz w:val="24"/>
          <w:szCs w:val="24"/>
        </w:rPr>
        <w:t>各团队及社团提交的所有文件均需按组委会要求撰写。</w:t>
      </w:r>
    </w:p>
    <w:p>
      <w:pPr>
        <w:pStyle w:val="27"/>
        <w:widowControl/>
        <w:numPr>
          <w:ilvl w:val="0"/>
          <w:numId w:val="6"/>
        </w:numPr>
        <w:spacing w:line="440" w:lineRule="exact"/>
        <w:ind w:left="357" w:hanging="357" w:firstLineChars="0"/>
        <w:contextualSpacing/>
        <w:jc w:val="left"/>
        <w:rPr>
          <w:rFonts w:ascii="微软雅黑" w:hAnsi="微软雅黑" w:eastAsia="微软雅黑" w:cs="Arial"/>
          <w:sz w:val="24"/>
          <w:szCs w:val="24"/>
        </w:rPr>
      </w:pPr>
      <w:r>
        <w:rPr>
          <w:rFonts w:ascii="微软雅黑" w:hAnsi="微软雅黑" w:eastAsia="微软雅黑" w:cs="Arial"/>
          <w:sz w:val="24"/>
          <w:szCs w:val="24"/>
        </w:rPr>
        <w:t>各团队及社团提交的所有文件将由组委会全权处理</w:t>
      </w:r>
      <w:r>
        <w:rPr>
          <w:rFonts w:hint="eastAsia" w:ascii="微软雅黑" w:hAnsi="微软雅黑" w:eastAsia="微软雅黑" w:cs="Arial"/>
          <w:sz w:val="24"/>
          <w:szCs w:val="24"/>
        </w:rPr>
        <w:t>，包括提交案例的再创作；影音资料、图片资料的使用权等。</w:t>
      </w:r>
    </w:p>
    <w:p>
      <w:pPr>
        <w:pStyle w:val="27"/>
        <w:widowControl/>
        <w:numPr>
          <w:ilvl w:val="0"/>
          <w:numId w:val="6"/>
        </w:numPr>
        <w:spacing w:line="440" w:lineRule="exact"/>
        <w:ind w:left="357" w:hanging="357" w:firstLineChars="0"/>
        <w:contextualSpacing/>
        <w:jc w:val="left"/>
        <w:rPr>
          <w:rFonts w:ascii="微软雅黑" w:hAnsi="微软雅黑" w:eastAsia="微软雅黑" w:cs="Arial"/>
          <w:sz w:val="24"/>
          <w:szCs w:val="24"/>
        </w:rPr>
      </w:pPr>
      <w:r>
        <w:rPr>
          <w:rFonts w:ascii="微软雅黑" w:hAnsi="微软雅黑" w:eastAsia="微软雅黑" w:cs="Arial"/>
          <w:sz w:val="24"/>
          <w:szCs w:val="24"/>
        </w:rPr>
        <w:t>各团队及社团提交的所有文件</w:t>
      </w:r>
      <w:r>
        <w:rPr>
          <w:rFonts w:hint="eastAsia" w:ascii="微软雅黑" w:hAnsi="微软雅黑" w:eastAsia="微软雅黑" w:cs="Arial"/>
          <w:sz w:val="24"/>
          <w:szCs w:val="24"/>
        </w:rPr>
        <w:t>组委会</w:t>
      </w:r>
      <w:r>
        <w:rPr>
          <w:rFonts w:ascii="微软雅黑" w:hAnsi="微软雅黑" w:eastAsia="微软雅黑" w:cs="Arial"/>
          <w:sz w:val="24"/>
          <w:szCs w:val="24"/>
        </w:rPr>
        <w:t>不再退还，请自行备份所有资料。</w:t>
      </w:r>
    </w:p>
    <w:p>
      <w:pPr>
        <w:pStyle w:val="27"/>
        <w:widowControl/>
        <w:numPr>
          <w:ilvl w:val="0"/>
          <w:numId w:val="6"/>
        </w:numPr>
        <w:spacing w:line="440" w:lineRule="exact"/>
        <w:ind w:left="357" w:hanging="357" w:firstLineChars="0"/>
        <w:contextualSpacing/>
        <w:jc w:val="left"/>
        <w:rPr>
          <w:rFonts w:ascii="微软雅黑" w:hAnsi="微软雅黑" w:eastAsia="微软雅黑" w:cs="Arial"/>
          <w:sz w:val="24"/>
          <w:szCs w:val="24"/>
        </w:rPr>
      </w:pPr>
      <w:r>
        <w:rPr>
          <w:rFonts w:ascii="微软雅黑" w:hAnsi="微软雅黑" w:eastAsia="微软雅黑" w:cs="Arial"/>
          <w:sz w:val="24"/>
          <w:szCs w:val="24"/>
        </w:rPr>
        <w:t>主办方及组委会对本次奖项享有最终解释权。</w:t>
      </w:r>
    </w:p>
    <w:p>
      <w:pPr>
        <w:widowControl/>
        <w:spacing w:line="440" w:lineRule="exact"/>
        <w:contextualSpacing/>
        <w:jc w:val="left"/>
        <w:rPr>
          <w:rFonts w:ascii="微软雅黑" w:hAnsi="微软雅黑" w:eastAsia="微软雅黑" w:cs="Arial"/>
          <w:sz w:val="24"/>
          <w:szCs w:val="24"/>
        </w:rPr>
      </w:pPr>
    </w:p>
    <w:p>
      <w:pPr>
        <w:pStyle w:val="27"/>
        <w:numPr>
          <w:ilvl w:val="0"/>
          <w:numId w:val="1"/>
        </w:numPr>
        <w:snapToGrid w:val="0"/>
        <w:spacing w:line="440" w:lineRule="exact"/>
        <w:ind w:firstLineChars="0"/>
        <w:contextualSpacing/>
        <w:rPr>
          <w:rFonts w:hint="eastAsia" w:ascii="微软雅黑" w:hAnsi="微软雅黑" w:eastAsia="微软雅黑" w:cs="Arial"/>
          <w:b/>
          <w:bCs w:val="0"/>
          <w:sz w:val="24"/>
          <w:szCs w:val="24"/>
        </w:rPr>
      </w:pPr>
      <w:r>
        <w:rPr>
          <w:rFonts w:hint="eastAsia" w:ascii="微软雅黑" w:hAnsi="微软雅黑" w:eastAsia="微软雅黑" w:cs="Arial"/>
          <w:b/>
          <w:bCs w:val="0"/>
          <w:sz w:val="24"/>
          <w:szCs w:val="24"/>
        </w:rPr>
        <w:t>2018年大师美学课堂项目回顾</w:t>
      </w:r>
    </w:p>
    <w:p>
      <w:pPr>
        <w:snapToGrid w:val="0"/>
        <w:spacing w:line="440" w:lineRule="exact"/>
        <w:contextualSpacing/>
        <w:rPr>
          <w:rFonts w:ascii="微软雅黑" w:hAnsi="微软雅黑" w:eastAsia="微软雅黑" w:cs="Arial"/>
          <w:sz w:val="24"/>
          <w:szCs w:val="24"/>
        </w:rPr>
      </w:pPr>
      <w:r>
        <w:rPr>
          <w:rFonts w:hint="eastAsia" w:ascii="微软雅黑" w:hAnsi="微软雅黑" w:eastAsia="微软雅黑" w:cs="Arial"/>
          <w:sz w:val="24"/>
          <w:szCs w:val="24"/>
        </w:rPr>
        <w:t>2018年大师美学课堂项目支持10支大学生团队，分别来自清华大学、同济大学、中国美术学院等高校，寻访了18位大师及专家，包括：中国工程院院士、上海世博会中国馆设计者何镜堂老师，中国科学院院士、天津大学建筑学院名誉院长彭一刚老师，麻省理工学院建筑系主任、国际著名建筑师张永和老师等；大学生团队将大师的优秀理念和成功案例深入贵州毕节、贵州黔东南、广西来宾等11个地区的乡村学校，帮助更多当地孩子感受美、发现美、创造美，认识更丰富多彩的世界，助力中国乡村美育的发展。</w:t>
      </w:r>
    </w:p>
    <w:p>
      <w:pPr>
        <w:snapToGrid w:val="0"/>
        <w:spacing w:line="440" w:lineRule="exact"/>
        <w:contextualSpacing/>
        <w:jc w:val="left"/>
        <w:rPr>
          <w:rFonts w:ascii="微软雅黑" w:hAnsi="微软雅黑" w:eastAsia="微软雅黑" w:cs="Arial"/>
          <w:b/>
          <w:sz w:val="24"/>
          <w:szCs w:val="24"/>
        </w:rPr>
      </w:pPr>
      <w:r>
        <w:rPr>
          <w:rFonts w:hint="eastAsia" w:ascii="微软雅黑" w:hAnsi="微软雅黑" w:eastAsia="微软雅黑" w:cs="Arial"/>
          <w:sz w:val="24"/>
          <w:szCs w:val="24"/>
        </w:rPr>
        <w:t>大师访谈相关内容已汇编成《“大师美学课堂”青少年美育教育课程》，在知行计划优秀课程中心发布，供全国更多大学生及教育工作者参考。优秀课程中心详情，及课程介绍详见：</w:t>
      </w:r>
      <w:r>
        <w:fldChar w:fldCharType="begin"/>
      </w:r>
      <w:r>
        <w:instrText xml:space="preserve"> HYPERLINK "http://www.zhixingjihua.com/index.php?act=index/kecheng_about" </w:instrText>
      </w:r>
      <w:r>
        <w:fldChar w:fldCharType="separate"/>
      </w:r>
      <w:r>
        <w:rPr>
          <w:rStyle w:val="22"/>
          <w:rFonts w:hint="eastAsia" w:ascii="微软雅黑" w:hAnsi="微软雅黑" w:eastAsia="微软雅黑" w:cs="Arial"/>
          <w:sz w:val="24"/>
          <w:szCs w:val="24"/>
        </w:rPr>
        <w:t>http://www.zhixingjihua.com/index.php?act=index/kecheng_about</w:t>
      </w:r>
      <w:r>
        <w:rPr>
          <w:rStyle w:val="22"/>
          <w:rFonts w:hint="eastAsia" w:ascii="微软雅黑" w:hAnsi="微软雅黑" w:eastAsia="微软雅黑" w:cs="Arial"/>
          <w:sz w:val="24"/>
          <w:szCs w:val="24"/>
        </w:rPr>
        <w:fldChar w:fldCharType="end"/>
      </w:r>
      <w:r>
        <w:rPr>
          <w:rFonts w:hint="eastAsia" w:ascii="微软雅黑" w:hAnsi="微软雅黑" w:eastAsia="微软雅黑" w:cs="Arial"/>
          <w:sz w:val="24"/>
          <w:szCs w:val="24"/>
        </w:rPr>
        <w:t>。</w:t>
      </w:r>
    </w:p>
    <w:p>
      <w:pPr>
        <w:pStyle w:val="27"/>
        <w:snapToGrid w:val="0"/>
        <w:spacing w:line="440" w:lineRule="exact"/>
        <w:ind w:firstLine="0" w:firstLineChars="0"/>
        <w:contextualSpacing/>
        <w:rPr>
          <w:rFonts w:ascii="微软雅黑" w:hAnsi="微软雅黑" w:eastAsia="微软雅黑" w:cs="Arial"/>
          <w:b/>
          <w:sz w:val="24"/>
          <w:szCs w:val="24"/>
        </w:rPr>
      </w:pPr>
    </w:p>
    <w:p>
      <w:pPr>
        <w:pStyle w:val="27"/>
        <w:numPr>
          <w:ilvl w:val="0"/>
          <w:numId w:val="1"/>
        </w:numPr>
        <w:snapToGrid w:val="0"/>
        <w:spacing w:line="440" w:lineRule="exact"/>
        <w:ind w:firstLineChars="0"/>
        <w:contextualSpacing/>
        <w:rPr>
          <w:rFonts w:ascii="微软雅黑" w:hAnsi="微软雅黑" w:eastAsia="微软雅黑" w:cs="Arial"/>
          <w:b/>
          <w:sz w:val="24"/>
          <w:szCs w:val="24"/>
        </w:rPr>
      </w:pPr>
      <w:r>
        <w:rPr>
          <w:rFonts w:hint="eastAsia" w:ascii="微软雅黑" w:hAnsi="微软雅黑" w:eastAsia="微软雅黑" w:cs="Arial"/>
          <w:b/>
          <w:sz w:val="24"/>
          <w:szCs w:val="24"/>
        </w:rPr>
        <w:t>关于阿克苏诺贝尔（AkzoNobel）</w:t>
      </w:r>
    </w:p>
    <w:p>
      <w:pPr>
        <w:widowControl/>
        <w:spacing w:line="440" w:lineRule="exact"/>
        <w:contextualSpacing/>
        <w:jc w:val="left"/>
        <w:rPr>
          <w:rFonts w:hint="eastAsia" w:ascii="微软雅黑" w:hAnsi="微软雅黑" w:eastAsia="微软雅黑"/>
          <w:sz w:val="24"/>
          <w:szCs w:val="24"/>
        </w:rPr>
      </w:pPr>
      <w:r>
        <w:rPr>
          <w:rFonts w:hint="eastAsia" w:ascii="微软雅黑" w:hAnsi="微软雅黑" w:eastAsia="微软雅黑"/>
          <w:sz w:val="24"/>
          <w:szCs w:val="24"/>
        </w:rPr>
        <w:t>阿克苏诺贝尔致力于以优质的涂料构建宜居世界，精益求精。自1792年起，我们生产的涂料和油漆不断传承自匠心技艺，并为色彩与防护制定标准。阿克苏诺贝尔旗下品牌阵容鼎盛，拥有多乐士（Dulux）、国际（International）、新劲（Sikkens）、Interpon等著名品牌，在全球广受信赖。阿克苏诺贝尔总部位于荷兰，足迹遍及世界150多个国家与地区，拥有约34,500名优秀的员工致力于为客户提供高性能产品。</w:t>
      </w:r>
    </w:p>
    <w:p>
      <w:pPr>
        <w:widowControl/>
        <w:spacing w:line="440" w:lineRule="exact"/>
        <w:contextualSpacing/>
        <w:jc w:val="left"/>
        <w:rPr>
          <w:rFonts w:hint="eastAsia" w:ascii="微软雅黑" w:hAnsi="微软雅黑" w:eastAsia="微软雅黑"/>
          <w:sz w:val="24"/>
          <w:szCs w:val="24"/>
        </w:rPr>
      </w:pPr>
      <w:bookmarkStart w:id="0" w:name="_GoBack"/>
      <w:bookmarkEnd w:id="0"/>
    </w:p>
    <w:p>
      <w:pPr>
        <w:pStyle w:val="27"/>
        <w:numPr>
          <w:ilvl w:val="0"/>
          <w:numId w:val="1"/>
        </w:numPr>
        <w:snapToGrid w:val="0"/>
        <w:spacing w:line="440" w:lineRule="exact"/>
        <w:ind w:firstLineChars="0"/>
        <w:contextualSpacing/>
        <w:rPr>
          <w:rFonts w:ascii="微软雅黑" w:hAnsi="微软雅黑" w:eastAsia="微软雅黑" w:cs="Arial"/>
          <w:b/>
          <w:sz w:val="24"/>
          <w:szCs w:val="24"/>
        </w:rPr>
      </w:pPr>
      <w:r>
        <w:rPr>
          <w:rFonts w:hint="eastAsia" w:ascii="微软雅黑" w:hAnsi="微软雅黑" w:eastAsia="微软雅黑" w:cs="Arial"/>
          <w:b/>
          <w:sz w:val="24"/>
          <w:szCs w:val="24"/>
        </w:rPr>
        <w:t>关于“知行计划</w:t>
      </w:r>
      <w:r>
        <w:rPr>
          <w:rFonts w:ascii="微软雅黑" w:hAnsi="微软雅黑" w:eastAsia="微软雅黑" w:cs="Arial"/>
          <w:b/>
          <w:sz w:val="24"/>
          <w:szCs w:val="24"/>
        </w:rPr>
        <w:t>”</w:t>
      </w:r>
    </w:p>
    <w:p>
      <w:pPr>
        <w:snapToGrid w:val="0"/>
        <w:spacing w:line="440" w:lineRule="exact"/>
        <w:contextualSpacing/>
        <w:rPr>
          <w:rFonts w:hint="eastAsia" w:ascii="微软雅黑" w:hAnsi="微软雅黑" w:eastAsia="微软雅黑" w:cs="微软雅黑"/>
          <w:sz w:val="24"/>
        </w:rPr>
      </w:pPr>
      <w:r>
        <w:rPr>
          <w:rFonts w:hint="eastAsia" w:ascii="微软雅黑" w:hAnsi="微软雅黑" w:eastAsia="微软雅黑" w:cs="微软雅黑"/>
          <w:sz w:val="24"/>
        </w:rPr>
        <w:t>“中国大学生社会实践知行促进计划”（简称“知行计划”）创立于2012年，旨在支持全国大中专学生社会实践发展。</w:t>
      </w:r>
    </w:p>
    <w:p>
      <w:pPr>
        <w:snapToGrid w:val="0"/>
        <w:spacing w:line="440" w:lineRule="exact"/>
        <w:contextualSpacing/>
        <w:rPr>
          <w:rFonts w:hint="eastAsia" w:ascii="微软雅黑" w:hAnsi="微软雅黑" w:eastAsia="微软雅黑" w:cs="微软雅黑"/>
          <w:sz w:val="24"/>
        </w:rPr>
      </w:pPr>
      <w:r>
        <w:rPr>
          <w:rFonts w:hint="eastAsia" w:ascii="微软雅黑" w:hAnsi="微软雅黑" w:eastAsia="微软雅黑" w:cs="微软雅黑"/>
          <w:sz w:val="24"/>
        </w:rPr>
        <w:t>截至2018年，“知行计划”作为《全国大中学生志愿者暑期文化科技卫生“三下乡”社会实践活动》专项，已累计发动超过470所大学的5,300多支大学生社会实践团队参与申报，直接资助超过2,000支团队开展包括助学支教、环境保护、减贫脱贫、创新创业、乡村调研、专业竞赛、公益传播等形式多样的实践项目，共计47.7万大学生直接参与，使5,800余所乡村学校的300余万师生受益。</w:t>
      </w:r>
    </w:p>
    <w:p>
      <w:pPr>
        <w:snapToGrid w:val="0"/>
        <w:spacing w:line="440" w:lineRule="exact"/>
        <w:contextualSpacing/>
        <w:rPr>
          <w:rFonts w:ascii="微软雅黑" w:hAnsi="微软雅黑" w:eastAsia="微软雅黑" w:cs="Arial"/>
          <w:sz w:val="24"/>
          <w:szCs w:val="24"/>
        </w:rPr>
      </w:pPr>
      <w:r>
        <w:rPr>
          <w:rFonts w:hint="eastAsia" w:ascii="微软雅黑" w:hAnsi="微软雅黑" w:eastAsia="微软雅黑" w:cs="微软雅黑"/>
          <w:sz w:val="24"/>
        </w:rPr>
        <w:t>2019年，“知行计划”将继续支持大学生实践，助力中国教育发展。</w:t>
      </w:r>
    </w:p>
    <w:sectPr>
      <w:headerReference r:id="rId5" w:type="default"/>
      <w:type w:val="continuous"/>
      <w:pgSz w:w="11906" w:h="16838"/>
      <w:pgMar w:top="993" w:right="991" w:bottom="1134" w:left="851" w:header="170" w:footer="11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19"/>
        <w:tab w:val="clear" w:pos="4153"/>
        <w:tab w:val="clear" w:pos="8306"/>
      </w:tabs>
      <w:ind w:firstLine="450" w:firstLineChars="250"/>
      <w:jc w:val="left"/>
    </w:pPr>
    <w:r>
      <w:drawing>
        <wp:anchor distT="0" distB="0" distL="114300" distR="114300" simplePos="0" relativeHeight="251691008" behindDoc="1" locked="0" layoutInCell="1" allowOverlap="1">
          <wp:simplePos x="0" y="0"/>
          <wp:positionH relativeFrom="column">
            <wp:posOffset>992505</wp:posOffset>
          </wp:positionH>
          <wp:positionV relativeFrom="paragraph">
            <wp:posOffset>-34925</wp:posOffset>
          </wp:positionV>
          <wp:extent cx="2301240" cy="436245"/>
          <wp:effectExtent l="0" t="0" r="3810" b="1905"/>
          <wp:wrapTight wrapText="bothSides">
            <wp:wrapPolygon>
              <wp:start x="0" y="0"/>
              <wp:lineTo x="0" y="20751"/>
              <wp:lineTo x="21457" y="20751"/>
              <wp:lineTo x="2145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301240" cy="436245"/>
                  </a:xfrm>
                  <a:prstGeom prst="rect">
                    <a:avLst/>
                  </a:prstGeom>
                  <a:noFill/>
                  <a:ln>
                    <a:noFill/>
                  </a:ln>
                </pic:spPr>
              </pic:pic>
            </a:graphicData>
          </a:graphic>
        </wp:anchor>
      </w:drawing>
    </w:r>
    <w:r>
      <w:drawing>
        <wp:anchor distT="0" distB="0" distL="114300" distR="114300" simplePos="0" relativeHeight="251689984" behindDoc="1" locked="0" layoutInCell="1" allowOverlap="1">
          <wp:simplePos x="0" y="0"/>
          <wp:positionH relativeFrom="column">
            <wp:posOffset>21590</wp:posOffset>
          </wp:positionH>
          <wp:positionV relativeFrom="paragraph">
            <wp:posOffset>-57785</wp:posOffset>
          </wp:positionV>
          <wp:extent cx="895350" cy="466090"/>
          <wp:effectExtent l="0" t="0" r="0" b="0"/>
          <wp:wrapTight wrapText="bothSides">
            <wp:wrapPolygon>
              <wp:start x="0" y="0"/>
              <wp:lineTo x="0" y="20305"/>
              <wp:lineTo x="11949" y="20305"/>
              <wp:lineTo x="19762" y="20305"/>
              <wp:lineTo x="20681" y="20305"/>
              <wp:lineTo x="21140" y="18540"/>
              <wp:lineTo x="21140" y="2649"/>
              <wp:lineTo x="20221" y="883"/>
              <wp:lineTo x="1194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350" cy="46609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403225</wp:posOffset>
              </wp:positionV>
              <wp:extent cx="6412865" cy="0"/>
              <wp:effectExtent l="0" t="0" r="26035" b="19050"/>
              <wp:wrapNone/>
              <wp:docPr id="19" name="AutoShape 2"/>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55pt;margin-top:31.75pt;height:0pt;width:504.95pt;z-index:251660288;mso-width-relative:page;mso-height-relative:page;" filled="f" stroked="t" coordsize="21600,21600" o:gfxdata="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lLpZdYAAAAJAQAADwAAAAAAAAABACAAAAAiAAAAZHJzL2Rvd25yZXYueG1sUEsBAhQA&#10;FAAAAAgAh07iQAQ+qI67AQAAZQMAAA4AAAAAAAAAAQAgAAAAJQEAAGRycy9lMm9Eb2MueG1sUEsF&#10;BgAAAAAGAAYAWQEAAFIFAAAAAA==&#10;">
              <v:fill on="f" focussize="0,0"/>
              <v:stroke color="#000000" joinstyle="round"/>
              <v:imagedata o:title=""/>
              <o:lock v:ext="edit" aspectratio="f"/>
            </v:shape>
          </w:pict>
        </mc:Fallback>
      </mc:AlternateContent>
    </w:r>
    <w:r>
      <w:drawing>
        <wp:anchor distT="0" distB="0" distL="114300" distR="114300" simplePos="0" relativeHeight="251693056" behindDoc="1" locked="1" layoutInCell="0" allowOverlap="1">
          <wp:simplePos x="0" y="0"/>
          <wp:positionH relativeFrom="page">
            <wp:posOffset>4869180</wp:posOffset>
          </wp:positionH>
          <wp:positionV relativeFrom="page">
            <wp:posOffset>158115</wp:posOffset>
          </wp:positionV>
          <wp:extent cx="2033270" cy="451485"/>
          <wp:effectExtent l="0" t="0" r="5080" b="5715"/>
          <wp:wrapNone/>
          <wp:docPr id="2" name="图片 2" descr="log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_A4.png"/>
                  <pic:cNvPicPr>
                    <a:picLocks noChangeAspect="1" noChangeArrowheads="1"/>
                  </pic:cNvPicPr>
                </pic:nvPicPr>
                <pic:blipFill>
                  <a:blip r:embed="rId3">
                    <a:extLst>
                      <a:ext uri="{28A0092B-C50C-407E-A947-70E740481C1C}">
                        <a14:useLocalDpi xmlns:a14="http://schemas.microsoft.com/office/drawing/2010/main" val="0"/>
                      </a:ext>
                    </a:extLst>
                  </a:blip>
                  <a:srcRect l="58398" t="42763" r="4948" b="3948"/>
                  <a:stretch>
                    <a:fillRect/>
                  </a:stretch>
                </pic:blipFill>
                <pic:spPr>
                  <a:xfrm>
                    <a:off x="0" y="0"/>
                    <a:ext cx="2033270" cy="45148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19"/>
        <w:tab w:val="clear" w:pos="4153"/>
        <w:tab w:val="clear" w:pos="8306"/>
      </w:tabs>
      <w:ind w:firstLine="450" w:firstLineChars="250"/>
      <w:jc w:val="left"/>
    </w:pPr>
    <w:r>
      <w:drawing>
        <wp:anchor distT="0" distB="0" distL="114300" distR="114300" simplePos="0" relativeHeight="251782144" behindDoc="0" locked="0" layoutInCell="1" allowOverlap="1">
          <wp:simplePos x="0" y="0"/>
          <wp:positionH relativeFrom="column">
            <wp:posOffset>886460</wp:posOffset>
          </wp:positionH>
          <wp:positionV relativeFrom="paragraph">
            <wp:posOffset>-3810</wp:posOffset>
          </wp:positionV>
          <wp:extent cx="1951990" cy="370840"/>
          <wp:effectExtent l="0" t="0" r="10160" b="10160"/>
          <wp:wrapNone/>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
                  <a:stretch>
                    <a:fillRect/>
                  </a:stretch>
                </pic:blipFill>
                <pic:spPr>
                  <a:xfrm>
                    <a:off x="0" y="0"/>
                    <a:ext cx="1951990" cy="370840"/>
                  </a:xfrm>
                  <a:prstGeom prst="rect">
                    <a:avLst/>
                  </a:prstGeom>
                  <a:noFill/>
                  <a:ln w="9525">
                    <a:noFill/>
                  </a:ln>
                </pic:spPr>
              </pic:pic>
            </a:graphicData>
          </a:graphic>
        </wp:anchor>
      </w:drawing>
    </w:r>
    <w:r>
      <mc:AlternateContent>
        <mc:Choice Requires="wps">
          <w:drawing>
            <wp:anchor distT="0" distB="0" distL="114300" distR="114300" simplePos="0" relativeHeight="251784192" behindDoc="0" locked="0" layoutInCell="1" allowOverlap="1">
              <wp:simplePos x="0" y="0"/>
              <wp:positionH relativeFrom="column">
                <wp:posOffset>811530</wp:posOffset>
              </wp:positionH>
              <wp:positionV relativeFrom="paragraph">
                <wp:posOffset>24130</wp:posOffset>
              </wp:positionV>
              <wp:extent cx="3175" cy="362585"/>
              <wp:effectExtent l="0" t="0" r="0" b="0"/>
              <wp:wrapNone/>
              <wp:docPr id="6" name="直接连接符 6"/>
              <wp:cNvGraphicFramePr/>
              <a:graphic xmlns:a="http://schemas.openxmlformats.org/drawingml/2006/main">
                <a:graphicData uri="http://schemas.microsoft.com/office/word/2010/wordprocessingShape">
                  <wps:wsp>
                    <wps:cNvCnPr/>
                    <wps:spPr>
                      <a:xfrm flipH="1">
                        <a:off x="0" y="0"/>
                        <a:ext cx="3175" cy="362585"/>
                      </a:xfrm>
                      <a:prstGeom prst="line">
                        <a:avLst/>
                      </a:prstGeom>
                      <a:noFill/>
                      <a:ln w="9525" cap="flat" cmpd="sng" algn="ctr">
                        <a:solidFill>
                          <a:srgbClr val="7F7F7F">
                            <a:lumMod val="50000"/>
                          </a:srgbClr>
                        </a:solidFill>
                        <a:prstDash val="solid"/>
                        <a:miter lim="800000"/>
                      </a:ln>
                      <a:effectLst/>
                    </wps:spPr>
                    <wps:bodyPr/>
                  </wps:wsp>
                </a:graphicData>
              </a:graphic>
            </wp:anchor>
          </w:drawing>
        </mc:Choice>
        <mc:Fallback>
          <w:pict>
            <v:line id="_x0000_s1026" o:spid="_x0000_s1026" o:spt="20" style="position:absolute;left:0pt;flip:x;margin-left:63.9pt;margin-top:1.9pt;height:28.55pt;width:0.25pt;z-index:251784192;mso-width-relative:page;mso-height-relative:page;" filled="f" stroked="t" coordsize="21600,21600" o:gfxdata="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D5NODW&#10;AAAACAEAAA8AAAAAAAAAAQAgAAAAIgAAAGRycy9kb3ducmV2LnhtbFBLAQIUABQAAAAIAIdO4kCH&#10;TqhI6QEAAJ8DAAAOAAAAAAAAAAEAIAAAACUBAABkcnMvZTJvRG9jLnhtbFBLBQYAAAAABgAGAFkB&#10;AACABQAAAAA=&#10;">
              <v:fill on="f" focussize="0,0"/>
              <v:stroke color="#404040" miterlimit="8" joinstyle="miter"/>
              <v:imagedata o:title=""/>
              <o:lock v:ext="edit" aspectratio="f"/>
            </v:line>
          </w:pict>
        </mc:Fallback>
      </mc:AlternateContent>
    </w:r>
    <w:r>
      <w:drawing>
        <wp:anchor distT="0" distB="0" distL="114300" distR="114300" simplePos="0" relativeHeight="251783168" behindDoc="0" locked="0" layoutInCell="1" allowOverlap="1">
          <wp:simplePos x="0" y="0"/>
          <wp:positionH relativeFrom="column">
            <wp:posOffset>9525</wp:posOffset>
          </wp:positionH>
          <wp:positionV relativeFrom="paragraph">
            <wp:posOffset>-20320</wp:posOffset>
          </wp:positionV>
          <wp:extent cx="755650" cy="394335"/>
          <wp:effectExtent l="0" t="0" r="6350" b="5715"/>
          <wp:wrapNone/>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
                  <a:stretch>
                    <a:fillRect/>
                  </a:stretch>
                </pic:blipFill>
                <pic:spPr>
                  <a:xfrm>
                    <a:off x="0" y="0"/>
                    <a:ext cx="755650" cy="394335"/>
                  </a:xfrm>
                  <a:prstGeom prst="rect">
                    <a:avLst/>
                  </a:prstGeom>
                  <a:noFill/>
                  <a:ln w="9525">
                    <a:noFill/>
                  </a:ln>
                </pic:spPr>
              </pic:pic>
            </a:graphicData>
          </a:graphic>
        </wp:anchor>
      </w:drawing>
    </w:r>
    <w:r>
      <w:drawing>
        <wp:anchor distT="0" distB="0" distL="114300" distR="114300" simplePos="0" relativeHeight="251779072" behindDoc="1" locked="1" layoutInCell="0" allowOverlap="1">
          <wp:simplePos x="0" y="0"/>
          <wp:positionH relativeFrom="page">
            <wp:posOffset>5124450</wp:posOffset>
          </wp:positionH>
          <wp:positionV relativeFrom="page">
            <wp:posOffset>97790</wp:posOffset>
          </wp:positionV>
          <wp:extent cx="1783080" cy="395605"/>
          <wp:effectExtent l="0" t="0" r="7620" b="4445"/>
          <wp:wrapNone/>
          <wp:docPr id="20" name="图片 5" descr="log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logo_A4.png"/>
                  <pic:cNvPicPr>
                    <a:picLocks noChangeAspect="1"/>
                  </pic:cNvPicPr>
                </pic:nvPicPr>
                <pic:blipFill>
                  <a:blip r:embed="rId3"/>
                  <a:srcRect l="58398" t="42763" r="4948" b="3947"/>
                  <a:stretch>
                    <a:fillRect/>
                  </a:stretch>
                </pic:blipFill>
                <pic:spPr>
                  <a:xfrm>
                    <a:off x="0" y="0"/>
                    <a:ext cx="1783080" cy="395605"/>
                  </a:xfrm>
                  <a:prstGeom prst="rect">
                    <a:avLst/>
                  </a:prstGeom>
                  <a:noFill/>
                  <a:ln w="9525">
                    <a:noFill/>
                  </a:ln>
                </pic:spPr>
              </pic:pic>
            </a:graphicData>
          </a:graphic>
        </wp:anchor>
      </w:drawing>
    </w:r>
    <w:r>
      <mc:AlternateContent>
        <mc:Choice Requires="wps">
          <w:drawing>
            <wp:anchor distT="0" distB="0" distL="114300" distR="114300" simplePos="0" relativeHeight="251704320" behindDoc="0" locked="0" layoutInCell="1" allowOverlap="1">
              <wp:simplePos x="0" y="0"/>
              <wp:positionH relativeFrom="column">
                <wp:posOffset>-6985</wp:posOffset>
              </wp:positionH>
              <wp:positionV relativeFrom="paragraph">
                <wp:posOffset>403225</wp:posOffset>
              </wp:positionV>
              <wp:extent cx="6412865" cy="0"/>
              <wp:effectExtent l="0" t="0" r="0" b="0"/>
              <wp:wrapNone/>
              <wp:docPr id="7" name="AutoShape 2"/>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55pt;margin-top:31.75pt;height:0pt;width:504.95pt;z-index:251704320;mso-width-relative:page;mso-height-relative:page;" filled="f" stroked="t" coordsize="21600,21600" o:gfxdata="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2Uull1gAAAAkBAAAPAAAAAAAAAAEAIAAAACIAAABkcnMvZG93bnJldi54bWxQSwECFAAU&#10;AAAACACHTuJAlTOF5roBAABkAwAADgAAAAAAAAABACAAAAAlAQAAZHJzL2Uyb0RvYy54bWxQSwUG&#10;AAAAAAYABgBZAQAAUQUAAAAA&#10;">
              <v:fill on="f" focussize="0,0"/>
              <v:stroke color="#000000" joinstyle="round"/>
              <v:imagedata o:title=""/>
              <o:lock v:ext="edit" aspectratio="f"/>
            </v:shape>
          </w:pict>
        </mc:Fallback>
      </mc:AlternateConten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2AACD"/>
    <w:multiLevelType w:val="singleLevel"/>
    <w:tmpl w:val="DBC2AACD"/>
    <w:lvl w:ilvl="0" w:tentative="0">
      <w:start w:val="1"/>
      <w:numFmt w:val="decimal"/>
      <w:lvlText w:val="%1."/>
      <w:lvlJc w:val="left"/>
      <w:pPr>
        <w:tabs>
          <w:tab w:val="left" w:pos="312"/>
        </w:tabs>
      </w:pPr>
    </w:lvl>
  </w:abstractNum>
  <w:abstractNum w:abstractNumId="1">
    <w:nsid w:val="2451022C"/>
    <w:multiLevelType w:val="multilevel"/>
    <w:tmpl w:val="2451022C"/>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77276A"/>
    <w:multiLevelType w:val="multilevel"/>
    <w:tmpl w:val="2777276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C83DCF"/>
    <w:multiLevelType w:val="multilevel"/>
    <w:tmpl w:val="6AC83DCF"/>
    <w:lvl w:ilvl="0" w:tentative="0">
      <w:start w:val="1"/>
      <w:numFmt w:val="decimalEnclosedCircle"/>
      <w:lvlText w:val="%1"/>
      <w:lvlJc w:val="left"/>
      <w:pPr>
        <w:ind w:left="360" w:hanging="360"/>
      </w:pPr>
      <w:rPr>
        <w:rFonts w:ascii="微软雅黑" w:hAnsi="微软雅黑" w:eastAsia="微软雅黑"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2F6965"/>
    <w:multiLevelType w:val="multilevel"/>
    <w:tmpl w:val="6D2F69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F41BA2"/>
    <w:multiLevelType w:val="multilevel"/>
    <w:tmpl w:val="70F41BA2"/>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C7"/>
    <w:rsid w:val="00001CF3"/>
    <w:rsid w:val="00002782"/>
    <w:rsid w:val="00002DA0"/>
    <w:rsid w:val="00003AAB"/>
    <w:rsid w:val="000042DA"/>
    <w:rsid w:val="000054D1"/>
    <w:rsid w:val="00016D1B"/>
    <w:rsid w:val="000178BE"/>
    <w:rsid w:val="0002015B"/>
    <w:rsid w:val="00020267"/>
    <w:rsid w:val="00021AC7"/>
    <w:rsid w:val="000223D1"/>
    <w:rsid w:val="00022F86"/>
    <w:rsid w:val="00024846"/>
    <w:rsid w:val="00027A53"/>
    <w:rsid w:val="000332B6"/>
    <w:rsid w:val="000369BB"/>
    <w:rsid w:val="00037739"/>
    <w:rsid w:val="000408E7"/>
    <w:rsid w:val="00041B56"/>
    <w:rsid w:val="000434EE"/>
    <w:rsid w:val="0004502F"/>
    <w:rsid w:val="00045426"/>
    <w:rsid w:val="00045F0C"/>
    <w:rsid w:val="00047562"/>
    <w:rsid w:val="00047BBB"/>
    <w:rsid w:val="000501EE"/>
    <w:rsid w:val="00050558"/>
    <w:rsid w:val="00051615"/>
    <w:rsid w:val="00057D01"/>
    <w:rsid w:val="00060199"/>
    <w:rsid w:val="00060F1E"/>
    <w:rsid w:val="00062460"/>
    <w:rsid w:val="00064BFA"/>
    <w:rsid w:val="0006502C"/>
    <w:rsid w:val="00065B21"/>
    <w:rsid w:val="000667AA"/>
    <w:rsid w:val="00070774"/>
    <w:rsid w:val="000735AC"/>
    <w:rsid w:val="00073613"/>
    <w:rsid w:val="00073653"/>
    <w:rsid w:val="00074570"/>
    <w:rsid w:val="00076D88"/>
    <w:rsid w:val="000809B8"/>
    <w:rsid w:val="000825FF"/>
    <w:rsid w:val="000826D6"/>
    <w:rsid w:val="00091129"/>
    <w:rsid w:val="00092DBD"/>
    <w:rsid w:val="0009627A"/>
    <w:rsid w:val="00096AE4"/>
    <w:rsid w:val="00097ED6"/>
    <w:rsid w:val="000A20FA"/>
    <w:rsid w:val="000A3869"/>
    <w:rsid w:val="000A3888"/>
    <w:rsid w:val="000A42AB"/>
    <w:rsid w:val="000A586C"/>
    <w:rsid w:val="000A6983"/>
    <w:rsid w:val="000A6D7B"/>
    <w:rsid w:val="000A71FD"/>
    <w:rsid w:val="000A75AC"/>
    <w:rsid w:val="000B327C"/>
    <w:rsid w:val="000B37CF"/>
    <w:rsid w:val="000B5545"/>
    <w:rsid w:val="000B6667"/>
    <w:rsid w:val="000C1604"/>
    <w:rsid w:val="000C3C45"/>
    <w:rsid w:val="000C4F5E"/>
    <w:rsid w:val="000C5CD6"/>
    <w:rsid w:val="000D0687"/>
    <w:rsid w:val="000D0A90"/>
    <w:rsid w:val="000D28ED"/>
    <w:rsid w:val="000D2FC6"/>
    <w:rsid w:val="000D3420"/>
    <w:rsid w:val="000D5029"/>
    <w:rsid w:val="000D5417"/>
    <w:rsid w:val="000D718C"/>
    <w:rsid w:val="000E0A15"/>
    <w:rsid w:val="000E28EC"/>
    <w:rsid w:val="000E3BAD"/>
    <w:rsid w:val="000E4C26"/>
    <w:rsid w:val="000E59CD"/>
    <w:rsid w:val="000E7B88"/>
    <w:rsid w:val="000F6ECD"/>
    <w:rsid w:val="000F715E"/>
    <w:rsid w:val="000F71B0"/>
    <w:rsid w:val="0010118A"/>
    <w:rsid w:val="001026D7"/>
    <w:rsid w:val="00104FE8"/>
    <w:rsid w:val="00106B9A"/>
    <w:rsid w:val="00110E7E"/>
    <w:rsid w:val="00112DC2"/>
    <w:rsid w:val="00113471"/>
    <w:rsid w:val="0011546E"/>
    <w:rsid w:val="001172C3"/>
    <w:rsid w:val="00117964"/>
    <w:rsid w:val="001202DE"/>
    <w:rsid w:val="00120DB7"/>
    <w:rsid w:val="001217C4"/>
    <w:rsid w:val="0012313A"/>
    <w:rsid w:val="00123D14"/>
    <w:rsid w:val="001241B1"/>
    <w:rsid w:val="0012432A"/>
    <w:rsid w:val="00124B22"/>
    <w:rsid w:val="00126335"/>
    <w:rsid w:val="00130000"/>
    <w:rsid w:val="0013275F"/>
    <w:rsid w:val="0013658D"/>
    <w:rsid w:val="0014030C"/>
    <w:rsid w:val="00140FFA"/>
    <w:rsid w:val="001418E8"/>
    <w:rsid w:val="00142373"/>
    <w:rsid w:val="00144190"/>
    <w:rsid w:val="001450EE"/>
    <w:rsid w:val="00145BF3"/>
    <w:rsid w:val="0014667C"/>
    <w:rsid w:val="00147D4C"/>
    <w:rsid w:val="00153635"/>
    <w:rsid w:val="00155585"/>
    <w:rsid w:val="00155597"/>
    <w:rsid w:val="001555EF"/>
    <w:rsid w:val="001568B2"/>
    <w:rsid w:val="00157C6B"/>
    <w:rsid w:val="00161632"/>
    <w:rsid w:val="00162C63"/>
    <w:rsid w:val="00164190"/>
    <w:rsid w:val="00165001"/>
    <w:rsid w:val="001655FF"/>
    <w:rsid w:val="00167585"/>
    <w:rsid w:val="0017000A"/>
    <w:rsid w:val="00170ACC"/>
    <w:rsid w:val="00170FF2"/>
    <w:rsid w:val="0017100B"/>
    <w:rsid w:val="00171D57"/>
    <w:rsid w:val="001728B7"/>
    <w:rsid w:val="00174104"/>
    <w:rsid w:val="00176F65"/>
    <w:rsid w:val="00181A23"/>
    <w:rsid w:val="00182A3A"/>
    <w:rsid w:val="00183242"/>
    <w:rsid w:val="00183841"/>
    <w:rsid w:val="00186633"/>
    <w:rsid w:val="00186D1A"/>
    <w:rsid w:val="0019006B"/>
    <w:rsid w:val="00193B3A"/>
    <w:rsid w:val="00193B69"/>
    <w:rsid w:val="00194C9B"/>
    <w:rsid w:val="001958D6"/>
    <w:rsid w:val="00195C19"/>
    <w:rsid w:val="00196278"/>
    <w:rsid w:val="00197240"/>
    <w:rsid w:val="00197416"/>
    <w:rsid w:val="001A4565"/>
    <w:rsid w:val="001A6B8D"/>
    <w:rsid w:val="001A7870"/>
    <w:rsid w:val="001A7B3E"/>
    <w:rsid w:val="001B1802"/>
    <w:rsid w:val="001B1C62"/>
    <w:rsid w:val="001B1F53"/>
    <w:rsid w:val="001B282C"/>
    <w:rsid w:val="001B61F6"/>
    <w:rsid w:val="001B7AA2"/>
    <w:rsid w:val="001B7C3A"/>
    <w:rsid w:val="001C4D38"/>
    <w:rsid w:val="001C5755"/>
    <w:rsid w:val="001C791F"/>
    <w:rsid w:val="001D12A8"/>
    <w:rsid w:val="001D183C"/>
    <w:rsid w:val="001D2D7B"/>
    <w:rsid w:val="001D3843"/>
    <w:rsid w:val="001D4A5C"/>
    <w:rsid w:val="001D57EA"/>
    <w:rsid w:val="001D6E45"/>
    <w:rsid w:val="001E0BC6"/>
    <w:rsid w:val="001E1E9F"/>
    <w:rsid w:val="001E2BCE"/>
    <w:rsid w:val="001E4023"/>
    <w:rsid w:val="001E4EBA"/>
    <w:rsid w:val="001E5B5A"/>
    <w:rsid w:val="001E6E23"/>
    <w:rsid w:val="001F1C82"/>
    <w:rsid w:val="001F6A92"/>
    <w:rsid w:val="001F6D90"/>
    <w:rsid w:val="001F7FBC"/>
    <w:rsid w:val="00201514"/>
    <w:rsid w:val="002043C5"/>
    <w:rsid w:val="002056C3"/>
    <w:rsid w:val="00210809"/>
    <w:rsid w:val="00211F32"/>
    <w:rsid w:val="002126F6"/>
    <w:rsid w:val="00214511"/>
    <w:rsid w:val="00217802"/>
    <w:rsid w:val="00220B1C"/>
    <w:rsid w:val="00222216"/>
    <w:rsid w:val="0022403A"/>
    <w:rsid w:val="0022431E"/>
    <w:rsid w:val="00226080"/>
    <w:rsid w:val="00226E25"/>
    <w:rsid w:val="002279A5"/>
    <w:rsid w:val="00227CB9"/>
    <w:rsid w:val="00230CB5"/>
    <w:rsid w:val="00230EA0"/>
    <w:rsid w:val="00231292"/>
    <w:rsid w:val="00231544"/>
    <w:rsid w:val="00231667"/>
    <w:rsid w:val="00233C4A"/>
    <w:rsid w:val="0023560A"/>
    <w:rsid w:val="00240893"/>
    <w:rsid w:val="002409DC"/>
    <w:rsid w:val="00242FC8"/>
    <w:rsid w:val="0024494D"/>
    <w:rsid w:val="00244AAF"/>
    <w:rsid w:val="0024504F"/>
    <w:rsid w:val="00246A74"/>
    <w:rsid w:val="002503F9"/>
    <w:rsid w:val="002512E4"/>
    <w:rsid w:val="00251F8E"/>
    <w:rsid w:val="00256AF5"/>
    <w:rsid w:val="00256DC7"/>
    <w:rsid w:val="00261439"/>
    <w:rsid w:val="002621F3"/>
    <w:rsid w:val="002626EF"/>
    <w:rsid w:val="002644D8"/>
    <w:rsid w:val="00266984"/>
    <w:rsid w:val="0026714D"/>
    <w:rsid w:val="0026744F"/>
    <w:rsid w:val="0027353D"/>
    <w:rsid w:val="00274CE5"/>
    <w:rsid w:val="002759CD"/>
    <w:rsid w:val="00275C1E"/>
    <w:rsid w:val="00280C0D"/>
    <w:rsid w:val="002812E9"/>
    <w:rsid w:val="00281C8A"/>
    <w:rsid w:val="0028261B"/>
    <w:rsid w:val="00282EFD"/>
    <w:rsid w:val="00283F05"/>
    <w:rsid w:val="002875D3"/>
    <w:rsid w:val="00287952"/>
    <w:rsid w:val="00291327"/>
    <w:rsid w:val="00294973"/>
    <w:rsid w:val="0029507F"/>
    <w:rsid w:val="00297BB6"/>
    <w:rsid w:val="002A325A"/>
    <w:rsid w:val="002A4A1A"/>
    <w:rsid w:val="002A4A6D"/>
    <w:rsid w:val="002A4F86"/>
    <w:rsid w:val="002A5F7A"/>
    <w:rsid w:val="002A75FC"/>
    <w:rsid w:val="002A7898"/>
    <w:rsid w:val="002B0149"/>
    <w:rsid w:val="002B0BD8"/>
    <w:rsid w:val="002B2234"/>
    <w:rsid w:val="002B2365"/>
    <w:rsid w:val="002B2495"/>
    <w:rsid w:val="002B3A6D"/>
    <w:rsid w:val="002B3FC2"/>
    <w:rsid w:val="002B4440"/>
    <w:rsid w:val="002B506F"/>
    <w:rsid w:val="002B528A"/>
    <w:rsid w:val="002B5F89"/>
    <w:rsid w:val="002B63A6"/>
    <w:rsid w:val="002B692B"/>
    <w:rsid w:val="002B7B28"/>
    <w:rsid w:val="002C0180"/>
    <w:rsid w:val="002C0B8C"/>
    <w:rsid w:val="002C1870"/>
    <w:rsid w:val="002C1AF8"/>
    <w:rsid w:val="002C1C48"/>
    <w:rsid w:val="002C3B85"/>
    <w:rsid w:val="002C3B90"/>
    <w:rsid w:val="002C50D7"/>
    <w:rsid w:val="002C5C3D"/>
    <w:rsid w:val="002D0691"/>
    <w:rsid w:val="002D0D3A"/>
    <w:rsid w:val="002D0EC5"/>
    <w:rsid w:val="002D6166"/>
    <w:rsid w:val="002D7FD8"/>
    <w:rsid w:val="002E1DCC"/>
    <w:rsid w:val="002E4A9F"/>
    <w:rsid w:val="002E6776"/>
    <w:rsid w:val="002E6DE5"/>
    <w:rsid w:val="002F14EE"/>
    <w:rsid w:val="002F333F"/>
    <w:rsid w:val="002F4B41"/>
    <w:rsid w:val="002F52C9"/>
    <w:rsid w:val="002F577F"/>
    <w:rsid w:val="002F61EB"/>
    <w:rsid w:val="002F6CCB"/>
    <w:rsid w:val="002F6FF8"/>
    <w:rsid w:val="00300ECF"/>
    <w:rsid w:val="0030173C"/>
    <w:rsid w:val="00303B34"/>
    <w:rsid w:val="003046E3"/>
    <w:rsid w:val="00304D1E"/>
    <w:rsid w:val="0030646F"/>
    <w:rsid w:val="00307188"/>
    <w:rsid w:val="00310592"/>
    <w:rsid w:val="00311D52"/>
    <w:rsid w:val="003131A2"/>
    <w:rsid w:val="003133F9"/>
    <w:rsid w:val="003152C4"/>
    <w:rsid w:val="00315BC3"/>
    <w:rsid w:val="003169F0"/>
    <w:rsid w:val="00325567"/>
    <w:rsid w:val="003262B4"/>
    <w:rsid w:val="00326AA1"/>
    <w:rsid w:val="003272A7"/>
    <w:rsid w:val="003310E9"/>
    <w:rsid w:val="00331333"/>
    <w:rsid w:val="00332A2C"/>
    <w:rsid w:val="00332D81"/>
    <w:rsid w:val="003336A2"/>
    <w:rsid w:val="00336607"/>
    <w:rsid w:val="003366B7"/>
    <w:rsid w:val="00336AF7"/>
    <w:rsid w:val="00340FE1"/>
    <w:rsid w:val="00342639"/>
    <w:rsid w:val="003437C7"/>
    <w:rsid w:val="00346136"/>
    <w:rsid w:val="00346B5B"/>
    <w:rsid w:val="00347CD3"/>
    <w:rsid w:val="00351990"/>
    <w:rsid w:val="00352C0A"/>
    <w:rsid w:val="00353FED"/>
    <w:rsid w:val="003542E4"/>
    <w:rsid w:val="00354547"/>
    <w:rsid w:val="00354F40"/>
    <w:rsid w:val="00355CC3"/>
    <w:rsid w:val="003570CC"/>
    <w:rsid w:val="00357628"/>
    <w:rsid w:val="003628C9"/>
    <w:rsid w:val="00363F48"/>
    <w:rsid w:val="00364F0C"/>
    <w:rsid w:val="00366CDD"/>
    <w:rsid w:val="0037000F"/>
    <w:rsid w:val="003723EE"/>
    <w:rsid w:val="003749FE"/>
    <w:rsid w:val="00375C91"/>
    <w:rsid w:val="00375FA7"/>
    <w:rsid w:val="00376662"/>
    <w:rsid w:val="0037711C"/>
    <w:rsid w:val="00381BA4"/>
    <w:rsid w:val="00381EFF"/>
    <w:rsid w:val="0038471B"/>
    <w:rsid w:val="00386C60"/>
    <w:rsid w:val="00386DB1"/>
    <w:rsid w:val="00386F4A"/>
    <w:rsid w:val="00387D8E"/>
    <w:rsid w:val="00387EEC"/>
    <w:rsid w:val="003932DC"/>
    <w:rsid w:val="00393470"/>
    <w:rsid w:val="00393576"/>
    <w:rsid w:val="00396C8A"/>
    <w:rsid w:val="00396D87"/>
    <w:rsid w:val="00397793"/>
    <w:rsid w:val="003A0C67"/>
    <w:rsid w:val="003A17FC"/>
    <w:rsid w:val="003A1FA2"/>
    <w:rsid w:val="003A3CD0"/>
    <w:rsid w:val="003A3ED2"/>
    <w:rsid w:val="003A5C99"/>
    <w:rsid w:val="003A725F"/>
    <w:rsid w:val="003B07A1"/>
    <w:rsid w:val="003B2269"/>
    <w:rsid w:val="003B4EC0"/>
    <w:rsid w:val="003B54E3"/>
    <w:rsid w:val="003C1128"/>
    <w:rsid w:val="003C15CF"/>
    <w:rsid w:val="003C17EF"/>
    <w:rsid w:val="003C275B"/>
    <w:rsid w:val="003C3520"/>
    <w:rsid w:val="003C4E1A"/>
    <w:rsid w:val="003C6510"/>
    <w:rsid w:val="003C6E00"/>
    <w:rsid w:val="003D116A"/>
    <w:rsid w:val="003D13CC"/>
    <w:rsid w:val="003D4B97"/>
    <w:rsid w:val="003D5137"/>
    <w:rsid w:val="003D7527"/>
    <w:rsid w:val="003D76E5"/>
    <w:rsid w:val="003D7732"/>
    <w:rsid w:val="003D7BFD"/>
    <w:rsid w:val="003E13A4"/>
    <w:rsid w:val="003E6F5B"/>
    <w:rsid w:val="003F0EC9"/>
    <w:rsid w:val="003F3C55"/>
    <w:rsid w:val="003F5B74"/>
    <w:rsid w:val="003F61FD"/>
    <w:rsid w:val="00401F82"/>
    <w:rsid w:val="00403036"/>
    <w:rsid w:val="00403AA0"/>
    <w:rsid w:val="00403E42"/>
    <w:rsid w:val="0040442D"/>
    <w:rsid w:val="00404473"/>
    <w:rsid w:val="00406566"/>
    <w:rsid w:val="00410A06"/>
    <w:rsid w:val="0041253D"/>
    <w:rsid w:val="00413607"/>
    <w:rsid w:val="00413A5C"/>
    <w:rsid w:val="004144CC"/>
    <w:rsid w:val="00414EE1"/>
    <w:rsid w:val="00414F44"/>
    <w:rsid w:val="00416457"/>
    <w:rsid w:val="0041799A"/>
    <w:rsid w:val="00417AC2"/>
    <w:rsid w:val="0042098C"/>
    <w:rsid w:val="0042137C"/>
    <w:rsid w:val="00421BDB"/>
    <w:rsid w:val="00426B42"/>
    <w:rsid w:val="004317DE"/>
    <w:rsid w:val="00432C5F"/>
    <w:rsid w:val="00434DA2"/>
    <w:rsid w:val="00435130"/>
    <w:rsid w:val="00435E43"/>
    <w:rsid w:val="00436ED4"/>
    <w:rsid w:val="00440DAC"/>
    <w:rsid w:val="004451F4"/>
    <w:rsid w:val="0045026A"/>
    <w:rsid w:val="00450775"/>
    <w:rsid w:val="00452306"/>
    <w:rsid w:val="00453B3C"/>
    <w:rsid w:val="00454D1F"/>
    <w:rsid w:val="00455E5D"/>
    <w:rsid w:val="00456D9F"/>
    <w:rsid w:val="0045707D"/>
    <w:rsid w:val="004573DF"/>
    <w:rsid w:val="0046238F"/>
    <w:rsid w:val="00462A82"/>
    <w:rsid w:val="004631B0"/>
    <w:rsid w:val="00464164"/>
    <w:rsid w:val="004673A8"/>
    <w:rsid w:val="00467AF6"/>
    <w:rsid w:val="00470921"/>
    <w:rsid w:val="00471572"/>
    <w:rsid w:val="00471DD8"/>
    <w:rsid w:val="004734BB"/>
    <w:rsid w:val="00474956"/>
    <w:rsid w:val="004749E6"/>
    <w:rsid w:val="00474FDC"/>
    <w:rsid w:val="00475425"/>
    <w:rsid w:val="00476EFD"/>
    <w:rsid w:val="00480159"/>
    <w:rsid w:val="00481026"/>
    <w:rsid w:val="00481CAA"/>
    <w:rsid w:val="004828A8"/>
    <w:rsid w:val="0048392F"/>
    <w:rsid w:val="00485794"/>
    <w:rsid w:val="004916D7"/>
    <w:rsid w:val="004949A0"/>
    <w:rsid w:val="00494AAC"/>
    <w:rsid w:val="00494D44"/>
    <w:rsid w:val="004979FE"/>
    <w:rsid w:val="004A092F"/>
    <w:rsid w:val="004A2439"/>
    <w:rsid w:val="004A2F56"/>
    <w:rsid w:val="004A3CDF"/>
    <w:rsid w:val="004A639B"/>
    <w:rsid w:val="004A64B4"/>
    <w:rsid w:val="004A7773"/>
    <w:rsid w:val="004A78AE"/>
    <w:rsid w:val="004B0E34"/>
    <w:rsid w:val="004B32D1"/>
    <w:rsid w:val="004B455D"/>
    <w:rsid w:val="004B494B"/>
    <w:rsid w:val="004B4C80"/>
    <w:rsid w:val="004B53C7"/>
    <w:rsid w:val="004C0017"/>
    <w:rsid w:val="004C082F"/>
    <w:rsid w:val="004C18F7"/>
    <w:rsid w:val="004C308E"/>
    <w:rsid w:val="004C3372"/>
    <w:rsid w:val="004C4BC5"/>
    <w:rsid w:val="004C67FE"/>
    <w:rsid w:val="004D187E"/>
    <w:rsid w:val="004D34CD"/>
    <w:rsid w:val="004D440B"/>
    <w:rsid w:val="004D6CF1"/>
    <w:rsid w:val="004D6FAA"/>
    <w:rsid w:val="004D732F"/>
    <w:rsid w:val="004D7CD3"/>
    <w:rsid w:val="004E024B"/>
    <w:rsid w:val="004E29D4"/>
    <w:rsid w:val="004E3502"/>
    <w:rsid w:val="004E3585"/>
    <w:rsid w:val="004E3B89"/>
    <w:rsid w:val="004E5EA3"/>
    <w:rsid w:val="004E639F"/>
    <w:rsid w:val="004E772B"/>
    <w:rsid w:val="004E788E"/>
    <w:rsid w:val="004F03A7"/>
    <w:rsid w:val="004F1260"/>
    <w:rsid w:val="004F1286"/>
    <w:rsid w:val="004F2C52"/>
    <w:rsid w:val="004F2EA5"/>
    <w:rsid w:val="004F2EBF"/>
    <w:rsid w:val="004F6DA8"/>
    <w:rsid w:val="004F7799"/>
    <w:rsid w:val="005004C8"/>
    <w:rsid w:val="005020E5"/>
    <w:rsid w:val="00503C8A"/>
    <w:rsid w:val="005041AA"/>
    <w:rsid w:val="00511D4C"/>
    <w:rsid w:val="00514AC7"/>
    <w:rsid w:val="00514CE2"/>
    <w:rsid w:val="00520397"/>
    <w:rsid w:val="00523FBA"/>
    <w:rsid w:val="0052413A"/>
    <w:rsid w:val="00525092"/>
    <w:rsid w:val="0052679B"/>
    <w:rsid w:val="0052683C"/>
    <w:rsid w:val="0053031E"/>
    <w:rsid w:val="005315A2"/>
    <w:rsid w:val="00532C00"/>
    <w:rsid w:val="00532F22"/>
    <w:rsid w:val="00533E34"/>
    <w:rsid w:val="00534A1D"/>
    <w:rsid w:val="005368CD"/>
    <w:rsid w:val="0054099D"/>
    <w:rsid w:val="00543C8F"/>
    <w:rsid w:val="0054489D"/>
    <w:rsid w:val="00551606"/>
    <w:rsid w:val="0055161D"/>
    <w:rsid w:val="00551D68"/>
    <w:rsid w:val="00551E39"/>
    <w:rsid w:val="0055447D"/>
    <w:rsid w:val="00555F53"/>
    <w:rsid w:val="00560B7A"/>
    <w:rsid w:val="00561970"/>
    <w:rsid w:val="0056268D"/>
    <w:rsid w:val="00562772"/>
    <w:rsid w:val="00562D3E"/>
    <w:rsid w:val="00563A9E"/>
    <w:rsid w:val="0056521F"/>
    <w:rsid w:val="0056532A"/>
    <w:rsid w:val="00565BC5"/>
    <w:rsid w:val="00566B1B"/>
    <w:rsid w:val="00567AA1"/>
    <w:rsid w:val="00567C72"/>
    <w:rsid w:val="00572CF6"/>
    <w:rsid w:val="0057348E"/>
    <w:rsid w:val="005735C5"/>
    <w:rsid w:val="005753F4"/>
    <w:rsid w:val="00575FBA"/>
    <w:rsid w:val="00581732"/>
    <w:rsid w:val="0058279A"/>
    <w:rsid w:val="00583681"/>
    <w:rsid w:val="00584CE2"/>
    <w:rsid w:val="0058529A"/>
    <w:rsid w:val="00585F3C"/>
    <w:rsid w:val="00586A99"/>
    <w:rsid w:val="00587AD4"/>
    <w:rsid w:val="00590036"/>
    <w:rsid w:val="00590A23"/>
    <w:rsid w:val="00591BB0"/>
    <w:rsid w:val="00591D0D"/>
    <w:rsid w:val="00592897"/>
    <w:rsid w:val="00593093"/>
    <w:rsid w:val="00594830"/>
    <w:rsid w:val="00594DBE"/>
    <w:rsid w:val="00595354"/>
    <w:rsid w:val="00595DF7"/>
    <w:rsid w:val="005A15AD"/>
    <w:rsid w:val="005A3BEA"/>
    <w:rsid w:val="005A3EDA"/>
    <w:rsid w:val="005A6632"/>
    <w:rsid w:val="005B0081"/>
    <w:rsid w:val="005B2AD0"/>
    <w:rsid w:val="005B38EF"/>
    <w:rsid w:val="005B3EBF"/>
    <w:rsid w:val="005B40A5"/>
    <w:rsid w:val="005B7173"/>
    <w:rsid w:val="005C00EF"/>
    <w:rsid w:val="005C08A7"/>
    <w:rsid w:val="005C1A90"/>
    <w:rsid w:val="005C35E9"/>
    <w:rsid w:val="005C5193"/>
    <w:rsid w:val="005C77AC"/>
    <w:rsid w:val="005D00E9"/>
    <w:rsid w:val="005D08C3"/>
    <w:rsid w:val="005D162F"/>
    <w:rsid w:val="005D600F"/>
    <w:rsid w:val="005D6890"/>
    <w:rsid w:val="005D698C"/>
    <w:rsid w:val="005D7580"/>
    <w:rsid w:val="005E06B0"/>
    <w:rsid w:val="005E1B1F"/>
    <w:rsid w:val="005F09A4"/>
    <w:rsid w:val="005F2665"/>
    <w:rsid w:val="005F6036"/>
    <w:rsid w:val="005F69E8"/>
    <w:rsid w:val="005F6EB3"/>
    <w:rsid w:val="005F7003"/>
    <w:rsid w:val="00600B82"/>
    <w:rsid w:val="00601C46"/>
    <w:rsid w:val="006032D3"/>
    <w:rsid w:val="006039EC"/>
    <w:rsid w:val="00603B18"/>
    <w:rsid w:val="00604498"/>
    <w:rsid w:val="00605C64"/>
    <w:rsid w:val="00612BF2"/>
    <w:rsid w:val="00613921"/>
    <w:rsid w:val="006142F0"/>
    <w:rsid w:val="00616431"/>
    <w:rsid w:val="00624D6A"/>
    <w:rsid w:val="00625723"/>
    <w:rsid w:val="006269DC"/>
    <w:rsid w:val="00630A4D"/>
    <w:rsid w:val="00631B82"/>
    <w:rsid w:val="006338E9"/>
    <w:rsid w:val="00634BE1"/>
    <w:rsid w:val="00635013"/>
    <w:rsid w:val="00636DA0"/>
    <w:rsid w:val="00644792"/>
    <w:rsid w:val="00645CDD"/>
    <w:rsid w:val="00645D7B"/>
    <w:rsid w:val="00647056"/>
    <w:rsid w:val="006500E5"/>
    <w:rsid w:val="006507BF"/>
    <w:rsid w:val="006524A5"/>
    <w:rsid w:val="00653130"/>
    <w:rsid w:val="00654025"/>
    <w:rsid w:val="006553B9"/>
    <w:rsid w:val="00656D87"/>
    <w:rsid w:val="00657F2B"/>
    <w:rsid w:val="00665C1F"/>
    <w:rsid w:val="00667155"/>
    <w:rsid w:val="00667E30"/>
    <w:rsid w:val="0067018E"/>
    <w:rsid w:val="0067078A"/>
    <w:rsid w:val="00670960"/>
    <w:rsid w:val="006728AB"/>
    <w:rsid w:val="00673741"/>
    <w:rsid w:val="006756E0"/>
    <w:rsid w:val="0067614B"/>
    <w:rsid w:val="00676581"/>
    <w:rsid w:val="00677D58"/>
    <w:rsid w:val="00682226"/>
    <w:rsid w:val="00683A09"/>
    <w:rsid w:val="00684E52"/>
    <w:rsid w:val="00687619"/>
    <w:rsid w:val="00690679"/>
    <w:rsid w:val="00690C30"/>
    <w:rsid w:val="00692495"/>
    <w:rsid w:val="00694699"/>
    <w:rsid w:val="006965F7"/>
    <w:rsid w:val="00696C69"/>
    <w:rsid w:val="006A12C3"/>
    <w:rsid w:val="006A1C4E"/>
    <w:rsid w:val="006A21CD"/>
    <w:rsid w:val="006A48F6"/>
    <w:rsid w:val="006A5AD0"/>
    <w:rsid w:val="006A5FFA"/>
    <w:rsid w:val="006B14FC"/>
    <w:rsid w:val="006B1A8D"/>
    <w:rsid w:val="006B262E"/>
    <w:rsid w:val="006B5859"/>
    <w:rsid w:val="006B5C66"/>
    <w:rsid w:val="006C0F41"/>
    <w:rsid w:val="006C3B25"/>
    <w:rsid w:val="006C541B"/>
    <w:rsid w:val="006C5795"/>
    <w:rsid w:val="006C593C"/>
    <w:rsid w:val="006D0424"/>
    <w:rsid w:val="006D1E4F"/>
    <w:rsid w:val="006D3561"/>
    <w:rsid w:val="006D367E"/>
    <w:rsid w:val="006E079D"/>
    <w:rsid w:val="006E0ABD"/>
    <w:rsid w:val="006E1613"/>
    <w:rsid w:val="006E2ED0"/>
    <w:rsid w:val="006E4624"/>
    <w:rsid w:val="006E4D9F"/>
    <w:rsid w:val="006E73D1"/>
    <w:rsid w:val="006F1CF3"/>
    <w:rsid w:val="006F5492"/>
    <w:rsid w:val="006F6837"/>
    <w:rsid w:val="006F6F35"/>
    <w:rsid w:val="006F7B0E"/>
    <w:rsid w:val="00700943"/>
    <w:rsid w:val="00703CD0"/>
    <w:rsid w:val="00705003"/>
    <w:rsid w:val="007057AA"/>
    <w:rsid w:val="00705826"/>
    <w:rsid w:val="0071311A"/>
    <w:rsid w:val="00717788"/>
    <w:rsid w:val="00724625"/>
    <w:rsid w:val="00724A01"/>
    <w:rsid w:val="0072583A"/>
    <w:rsid w:val="00726F3C"/>
    <w:rsid w:val="00730E17"/>
    <w:rsid w:val="007325C9"/>
    <w:rsid w:val="0073542B"/>
    <w:rsid w:val="007374F4"/>
    <w:rsid w:val="00737DF0"/>
    <w:rsid w:val="007406AB"/>
    <w:rsid w:val="00746684"/>
    <w:rsid w:val="00746CBD"/>
    <w:rsid w:val="007477F9"/>
    <w:rsid w:val="00747BF0"/>
    <w:rsid w:val="007560A6"/>
    <w:rsid w:val="00756658"/>
    <w:rsid w:val="0075672D"/>
    <w:rsid w:val="00764F88"/>
    <w:rsid w:val="00767FA9"/>
    <w:rsid w:val="00771706"/>
    <w:rsid w:val="0077255E"/>
    <w:rsid w:val="00773676"/>
    <w:rsid w:val="00774840"/>
    <w:rsid w:val="00775404"/>
    <w:rsid w:val="0078160F"/>
    <w:rsid w:val="00781ADC"/>
    <w:rsid w:val="007825FA"/>
    <w:rsid w:val="00783B85"/>
    <w:rsid w:val="00783EB4"/>
    <w:rsid w:val="00785A85"/>
    <w:rsid w:val="00786AD1"/>
    <w:rsid w:val="00786D0D"/>
    <w:rsid w:val="00787D35"/>
    <w:rsid w:val="007909BB"/>
    <w:rsid w:val="00790F94"/>
    <w:rsid w:val="007916B2"/>
    <w:rsid w:val="0079375B"/>
    <w:rsid w:val="00793A64"/>
    <w:rsid w:val="00793DC1"/>
    <w:rsid w:val="00793DD5"/>
    <w:rsid w:val="00796929"/>
    <w:rsid w:val="0079745B"/>
    <w:rsid w:val="00797D1E"/>
    <w:rsid w:val="007A14FB"/>
    <w:rsid w:val="007A1FA8"/>
    <w:rsid w:val="007A2626"/>
    <w:rsid w:val="007A36B9"/>
    <w:rsid w:val="007A4E2B"/>
    <w:rsid w:val="007B1D68"/>
    <w:rsid w:val="007B3352"/>
    <w:rsid w:val="007B3ADC"/>
    <w:rsid w:val="007B5CE4"/>
    <w:rsid w:val="007B5EC5"/>
    <w:rsid w:val="007B77CC"/>
    <w:rsid w:val="007C44FC"/>
    <w:rsid w:val="007C4F6F"/>
    <w:rsid w:val="007D0407"/>
    <w:rsid w:val="007D0B25"/>
    <w:rsid w:val="007D29BA"/>
    <w:rsid w:val="007D3401"/>
    <w:rsid w:val="007D387A"/>
    <w:rsid w:val="007D6564"/>
    <w:rsid w:val="007D68BD"/>
    <w:rsid w:val="007D6CD3"/>
    <w:rsid w:val="007D6EBB"/>
    <w:rsid w:val="007D7429"/>
    <w:rsid w:val="007D75EF"/>
    <w:rsid w:val="007E2196"/>
    <w:rsid w:val="007E4D50"/>
    <w:rsid w:val="007E5916"/>
    <w:rsid w:val="007E593F"/>
    <w:rsid w:val="007E5EF3"/>
    <w:rsid w:val="007E6DF7"/>
    <w:rsid w:val="007E72E8"/>
    <w:rsid w:val="007F2112"/>
    <w:rsid w:val="007F39D3"/>
    <w:rsid w:val="007F49EE"/>
    <w:rsid w:val="007F6F45"/>
    <w:rsid w:val="007F7028"/>
    <w:rsid w:val="008033B8"/>
    <w:rsid w:val="008047A9"/>
    <w:rsid w:val="00804FA2"/>
    <w:rsid w:val="008051E7"/>
    <w:rsid w:val="00805291"/>
    <w:rsid w:val="00813B99"/>
    <w:rsid w:val="0081674C"/>
    <w:rsid w:val="00817B0B"/>
    <w:rsid w:val="008219F6"/>
    <w:rsid w:val="00822133"/>
    <w:rsid w:val="00822C8A"/>
    <w:rsid w:val="00823381"/>
    <w:rsid w:val="00823C5D"/>
    <w:rsid w:val="00827819"/>
    <w:rsid w:val="00832C83"/>
    <w:rsid w:val="00833C3F"/>
    <w:rsid w:val="00834192"/>
    <w:rsid w:val="00834CE6"/>
    <w:rsid w:val="00837D27"/>
    <w:rsid w:val="00841F9C"/>
    <w:rsid w:val="0084228B"/>
    <w:rsid w:val="00843155"/>
    <w:rsid w:val="00845A55"/>
    <w:rsid w:val="00845D85"/>
    <w:rsid w:val="0084707A"/>
    <w:rsid w:val="00847575"/>
    <w:rsid w:val="0085382A"/>
    <w:rsid w:val="00853980"/>
    <w:rsid w:val="00853AD5"/>
    <w:rsid w:val="00853CB6"/>
    <w:rsid w:val="00854226"/>
    <w:rsid w:val="008548AC"/>
    <w:rsid w:val="0085573F"/>
    <w:rsid w:val="00860AC9"/>
    <w:rsid w:val="00861E3A"/>
    <w:rsid w:val="008636E3"/>
    <w:rsid w:val="00863807"/>
    <w:rsid w:val="00863D48"/>
    <w:rsid w:val="008641B0"/>
    <w:rsid w:val="00864BDC"/>
    <w:rsid w:val="00865582"/>
    <w:rsid w:val="00865DF9"/>
    <w:rsid w:val="008672D2"/>
    <w:rsid w:val="00867F5F"/>
    <w:rsid w:val="00870D80"/>
    <w:rsid w:val="00871378"/>
    <w:rsid w:val="00872135"/>
    <w:rsid w:val="00873DED"/>
    <w:rsid w:val="00874EE0"/>
    <w:rsid w:val="0087747B"/>
    <w:rsid w:val="00877744"/>
    <w:rsid w:val="0088012C"/>
    <w:rsid w:val="0088136C"/>
    <w:rsid w:val="00884695"/>
    <w:rsid w:val="00890926"/>
    <w:rsid w:val="008924D3"/>
    <w:rsid w:val="008924D8"/>
    <w:rsid w:val="00894B97"/>
    <w:rsid w:val="00895500"/>
    <w:rsid w:val="00895B07"/>
    <w:rsid w:val="00897BAB"/>
    <w:rsid w:val="008A2B26"/>
    <w:rsid w:val="008A3791"/>
    <w:rsid w:val="008A4008"/>
    <w:rsid w:val="008A5DFC"/>
    <w:rsid w:val="008A7BFC"/>
    <w:rsid w:val="008B006E"/>
    <w:rsid w:val="008B1B53"/>
    <w:rsid w:val="008B2ED5"/>
    <w:rsid w:val="008B3584"/>
    <w:rsid w:val="008B3610"/>
    <w:rsid w:val="008B4829"/>
    <w:rsid w:val="008B7A0C"/>
    <w:rsid w:val="008C18FA"/>
    <w:rsid w:val="008C346E"/>
    <w:rsid w:val="008D7CE0"/>
    <w:rsid w:val="008E18D9"/>
    <w:rsid w:val="008E1E22"/>
    <w:rsid w:val="008E222D"/>
    <w:rsid w:val="008E3A79"/>
    <w:rsid w:val="008E4028"/>
    <w:rsid w:val="008E418D"/>
    <w:rsid w:val="008E4BF8"/>
    <w:rsid w:val="008E5982"/>
    <w:rsid w:val="008E6E87"/>
    <w:rsid w:val="008E6F91"/>
    <w:rsid w:val="008F1751"/>
    <w:rsid w:val="008F1DC7"/>
    <w:rsid w:val="008F2E3C"/>
    <w:rsid w:val="008F4637"/>
    <w:rsid w:val="00900749"/>
    <w:rsid w:val="00903F48"/>
    <w:rsid w:val="009137BC"/>
    <w:rsid w:val="00914B1B"/>
    <w:rsid w:val="00914F50"/>
    <w:rsid w:val="00917C99"/>
    <w:rsid w:val="00920131"/>
    <w:rsid w:val="00921F73"/>
    <w:rsid w:val="0092473B"/>
    <w:rsid w:val="00925921"/>
    <w:rsid w:val="0093036F"/>
    <w:rsid w:val="0093104E"/>
    <w:rsid w:val="0093466D"/>
    <w:rsid w:val="0093547C"/>
    <w:rsid w:val="0093654D"/>
    <w:rsid w:val="00937B62"/>
    <w:rsid w:val="00940ACB"/>
    <w:rsid w:val="00945106"/>
    <w:rsid w:val="009463C4"/>
    <w:rsid w:val="00946AE7"/>
    <w:rsid w:val="009471A1"/>
    <w:rsid w:val="00947486"/>
    <w:rsid w:val="009477DD"/>
    <w:rsid w:val="00953651"/>
    <w:rsid w:val="00956AFE"/>
    <w:rsid w:val="009604A7"/>
    <w:rsid w:val="00963036"/>
    <w:rsid w:val="0096353B"/>
    <w:rsid w:val="00963621"/>
    <w:rsid w:val="009636C2"/>
    <w:rsid w:val="00963915"/>
    <w:rsid w:val="009641AE"/>
    <w:rsid w:val="00965CF6"/>
    <w:rsid w:val="00966AC5"/>
    <w:rsid w:val="00967046"/>
    <w:rsid w:val="00970B66"/>
    <w:rsid w:val="0097106D"/>
    <w:rsid w:val="009712B4"/>
    <w:rsid w:val="0097190A"/>
    <w:rsid w:val="00973D28"/>
    <w:rsid w:val="0097564C"/>
    <w:rsid w:val="009769DD"/>
    <w:rsid w:val="00980C06"/>
    <w:rsid w:val="00980E42"/>
    <w:rsid w:val="00984213"/>
    <w:rsid w:val="0098606E"/>
    <w:rsid w:val="009922DC"/>
    <w:rsid w:val="0099336F"/>
    <w:rsid w:val="00993E19"/>
    <w:rsid w:val="00995B3F"/>
    <w:rsid w:val="00997947"/>
    <w:rsid w:val="009A002E"/>
    <w:rsid w:val="009A2E85"/>
    <w:rsid w:val="009A42A9"/>
    <w:rsid w:val="009A4B1B"/>
    <w:rsid w:val="009A5566"/>
    <w:rsid w:val="009B0996"/>
    <w:rsid w:val="009B0F77"/>
    <w:rsid w:val="009B12F5"/>
    <w:rsid w:val="009B1DBD"/>
    <w:rsid w:val="009B3981"/>
    <w:rsid w:val="009B3AB4"/>
    <w:rsid w:val="009B55AF"/>
    <w:rsid w:val="009B63CE"/>
    <w:rsid w:val="009C0115"/>
    <w:rsid w:val="009C0444"/>
    <w:rsid w:val="009C4C0A"/>
    <w:rsid w:val="009C5388"/>
    <w:rsid w:val="009D1426"/>
    <w:rsid w:val="009D1FA1"/>
    <w:rsid w:val="009D3CAC"/>
    <w:rsid w:val="009D6870"/>
    <w:rsid w:val="009D74CA"/>
    <w:rsid w:val="009E2154"/>
    <w:rsid w:val="009E2B16"/>
    <w:rsid w:val="009E34A8"/>
    <w:rsid w:val="009E4F1C"/>
    <w:rsid w:val="009E7469"/>
    <w:rsid w:val="009F0569"/>
    <w:rsid w:val="009F5A9E"/>
    <w:rsid w:val="00A02264"/>
    <w:rsid w:val="00A0229E"/>
    <w:rsid w:val="00A054A8"/>
    <w:rsid w:val="00A0646D"/>
    <w:rsid w:val="00A07637"/>
    <w:rsid w:val="00A10DE1"/>
    <w:rsid w:val="00A150D5"/>
    <w:rsid w:val="00A2238B"/>
    <w:rsid w:val="00A26434"/>
    <w:rsid w:val="00A26F43"/>
    <w:rsid w:val="00A27A0E"/>
    <w:rsid w:val="00A27B6B"/>
    <w:rsid w:val="00A32B60"/>
    <w:rsid w:val="00A33DD1"/>
    <w:rsid w:val="00A34A61"/>
    <w:rsid w:val="00A34B53"/>
    <w:rsid w:val="00A3662B"/>
    <w:rsid w:val="00A36985"/>
    <w:rsid w:val="00A37B00"/>
    <w:rsid w:val="00A422CB"/>
    <w:rsid w:val="00A45275"/>
    <w:rsid w:val="00A46604"/>
    <w:rsid w:val="00A52F41"/>
    <w:rsid w:val="00A532B2"/>
    <w:rsid w:val="00A53F2D"/>
    <w:rsid w:val="00A5421E"/>
    <w:rsid w:val="00A549E8"/>
    <w:rsid w:val="00A54B3B"/>
    <w:rsid w:val="00A56BC2"/>
    <w:rsid w:val="00A614A2"/>
    <w:rsid w:val="00A6223D"/>
    <w:rsid w:val="00A63D81"/>
    <w:rsid w:val="00A649E8"/>
    <w:rsid w:val="00A64DDF"/>
    <w:rsid w:val="00A734F8"/>
    <w:rsid w:val="00A77BFC"/>
    <w:rsid w:val="00A80D90"/>
    <w:rsid w:val="00A81762"/>
    <w:rsid w:val="00A846F9"/>
    <w:rsid w:val="00A84D19"/>
    <w:rsid w:val="00A84E31"/>
    <w:rsid w:val="00A859C2"/>
    <w:rsid w:val="00A90B1A"/>
    <w:rsid w:val="00A938EF"/>
    <w:rsid w:val="00A96ACB"/>
    <w:rsid w:val="00A977B4"/>
    <w:rsid w:val="00AA0885"/>
    <w:rsid w:val="00AA13B4"/>
    <w:rsid w:val="00AA15E5"/>
    <w:rsid w:val="00AA1F52"/>
    <w:rsid w:val="00AA3FC5"/>
    <w:rsid w:val="00AA7E55"/>
    <w:rsid w:val="00AB0343"/>
    <w:rsid w:val="00AB1D65"/>
    <w:rsid w:val="00AB2F7C"/>
    <w:rsid w:val="00AB58D3"/>
    <w:rsid w:val="00AB6439"/>
    <w:rsid w:val="00AB725A"/>
    <w:rsid w:val="00AC04DE"/>
    <w:rsid w:val="00AC320A"/>
    <w:rsid w:val="00AC33B7"/>
    <w:rsid w:val="00AC3EEC"/>
    <w:rsid w:val="00AC51B6"/>
    <w:rsid w:val="00AC759A"/>
    <w:rsid w:val="00AD390C"/>
    <w:rsid w:val="00AD4FF1"/>
    <w:rsid w:val="00AD5138"/>
    <w:rsid w:val="00AD5A29"/>
    <w:rsid w:val="00AE15B0"/>
    <w:rsid w:val="00AE57BD"/>
    <w:rsid w:val="00AE57C0"/>
    <w:rsid w:val="00AF1620"/>
    <w:rsid w:val="00AF19D2"/>
    <w:rsid w:val="00AF2883"/>
    <w:rsid w:val="00AF3157"/>
    <w:rsid w:val="00AF3406"/>
    <w:rsid w:val="00AF3422"/>
    <w:rsid w:val="00AF35A6"/>
    <w:rsid w:val="00B00F85"/>
    <w:rsid w:val="00B029B7"/>
    <w:rsid w:val="00B039F7"/>
    <w:rsid w:val="00B03A00"/>
    <w:rsid w:val="00B050BB"/>
    <w:rsid w:val="00B05986"/>
    <w:rsid w:val="00B059ED"/>
    <w:rsid w:val="00B066F5"/>
    <w:rsid w:val="00B0793A"/>
    <w:rsid w:val="00B07D82"/>
    <w:rsid w:val="00B11684"/>
    <w:rsid w:val="00B11D86"/>
    <w:rsid w:val="00B1209E"/>
    <w:rsid w:val="00B15159"/>
    <w:rsid w:val="00B16ECC"/>
    <w:rsid w:val="00B22D2E"/>
    <w:rsid w:val="00B2476E"/>
    <w:rsid w:val="00B3239B"/>
    <w:rsid w:val="00B32433"/>
    <w:rsid w:val="00B32994"/>
    <w:rsid w:val="00B3429C"/>
    <w:rsid w:val="00B34937"/>
    <w:rsid w:val="00B36305"/>
    <w:rsid w:val="00B371BA"/>
    <w:rsid w:val="00B4366B"/>
    <w:rsid w:val="00B44D6E"/>
    <w:rsid w:val="00B47917"/>
    <w:rsid w:val="00B47DB5"/>
    <w:rsid w:val="00B50F7B"/>
    <w:rsid w:val="00B51B3E"/>
    <w:rsid w:val="00B53C5E"/>
    <w:rsid w:val="00B55A11"/>
    <w:rsid w:val="00B57438"/>
    <w:rsid w:val="00B61F18"/>
    <w:rsid w:val="00B6228C"/>
    <w:rsid w:val="00B6229F"/>
    <w:rsid w:val="00B63F33"/>
    <w:rsid w:val="00B66D3A"/>
    <w:rsid w:val="00B67007"/>
    <w:rsid w:val="00B67320"/>
    <w:rsid w:val="00B70996"/>
    <w:rsid w:val="00B71EB9"/>
    <w:rsid w:val="00B72883"/>
    <w:rsid w:val="00B7350B"/>
    <w:rsid w:val="00B762D3"/>
    <w:rsid w:val="00B764E6"/>
    <w:rsid w:val="00B768A1"/>
    <w:rsid w:val="00B773D7"/>
    <w:rsid w:val="00B77499"/>
    <w:rsid w:val="00B7788B"/>
    <w:rsid w:val="00B77DF9"/>
    <w:rsid w:val="00B839A5"/>
    <w:rsid w:val="00B8422B"/>
    <w:rsid w:val="00B85CC8"/>
    <w:rsid w:val="00B90930"/>
    <w:rsid w:val="00B91402"/>
    <w:rsid w:val="00B92DBE"/>
    <w:rsid w:val="00B93CE9"/>
    <w:rsid w:val="00B94CD2"/>
    <w:rsid w:val="00B96836"/>
    <w:rsid w:val="00BA1C62"/>
    <w:rsid w:val="00BA2AFF"/>
    <w:rsid w:val="00BA3B55"/>
    <w:rsid w:val="00BA7074"/>
    <w:rsid w:val="00BB1034"/>
    <w:rsid w:val="00BB1F5F"/>
    <w:rsid w:val="00BB2976"/>
    <w:rsid w:val="00BB42F2"/>
    <w:rsid w:val="00BB5197"/>
    <w:rsid w:val="00BB71E9"/>
    <w:rsid w:val="00BB7CB4"/>
    <w:rsid w:val="00BC1738"/>
    <w:rsid w:val="00BC2115"/>
    <w:rsid w:val="00BC3312"/>
    <w:rsid w:val="00BD29F0"/>
    <w:rsid w:val="00BD2D70"/>
    <w:rsid w:val="00BD5DED"/>
    <w:rsid w:val="00BE083C"/>
    <w:rsid w:val="00BE389D"/>
    <w:rsid w:val="00BE4714"/>
    <w:rsid w:val="00BE4FA0"/>
    <w:rsid w:val="00BE7341"/>
    <w:rsid w:val="00BF0448"/>
    <w:rsid w:val="00BF1191"/>
    <w:rsid w:val="00BF17E5"/>
    <w:rsid w:val="00BF3BE7"/>
    <w:rsid w:val="00BF5239"/>
    <w:rsid w:val="00BF5A23"/>
    <w:rsid w:val="00C01DDB"/>
    <w:rsid w:val="00C06423"/>
    <w:rsid w:val="00C066EC"/>
    <w:rsid w:val="00C0738D"/>
    <w:rsid w:val="00C112EE"/>
    <w:rsid w:val="00C115C9"/>
    <w:rsid w:val="00C12985"/>
    <w:rsid w:val="00C1380C"/>
    <w:rsid w:val="00C150EF"/>
    <w:rsid w:val="00C16435"/>
    <w:rsid w:val="00C177C7"/>
    <w:rsid w:val="00C20E43"/>
    <w:rsid w:val="00C25B6C"/>
    <w:rsid w:val="00C26888"/>
    <w:rsid w:val="00C26ECC"/>
    <w:rsid w:val="00C318D6"/>
    <w:rsid w:val="00C32351"/>
    <w:rsid w:val="00C32D68"/>
    <w:rsid w:val="00C33BC9"/>
    <w:rsid w:val="00C35915"/>
    <w:rsid w:val="00C372CE"/>
    <w:rsid w:val="00C41905"/>
    <w:rsid w:val="00C42281"/>
    <w:rsid w:val="00C45AEE"/>
    <w:rsid w:val="00C5219A"/>
    <w:rsid w:val="00C54A76"/>
    <w:rsid w:val="00C551A5"/>
    <w:rsid w:val="00C57848"/>
    <w:rsid w:val="00C60368"/>
    <w:rsid w:val="00C6228B"/>
    <w:rsid w:val="00C62852"/>
    <w:rsid w:val="00C63231"/>
    <w:rsid w:val="00C63B99"/>
    <w:rsid w:val="00C64E6D"/>
    <w:rsid w:val="00C675D2"/>
    <w:rsid w:val="00C70D9C"/>
    <w:rsid w:val="00C71737"/>
    <w:rsid w:val="00C730F3"/>
    <w:rsid w:val="00C730F4"/>
    <w:rsid w:val="00C7468F"/>
    <w:rsid w:val="00C74B62"/>
    <w:rsid w:val="00C74C29"/>
    <w:rsid w:val="00C75F8B"/>
    <w:rsid w:val="00C80203"/>
    <w:rsid w:val="00C820AE"/>
    <w:rsid w:val="00C86645"/>
    <w:rsid w:val="00C86DE0"/>
    <w:rsid w:val="00C909C1"/>
    <w:rsid w:val="00C915B6"/>
    <w:rsid w:val="00C91629"/>
    <w:rsid w:val="00C91872"/>
    <w:rsid w:val="00C92840"/>
    <w:rsid w:val="00C94B3C"/>
    <w:rsid w:val="00CA0219"/>
    <w:rsid w:val="00CA1954"/>
    <w:rsid w:val="00CA47D1"/>
    <w:rsid w:val="00CA4A35"/>
    <w:rsid w:val="00CA7235"/>
    <w:rsid w:val="00CB2A2C"/>
    <w:rsid w:val="00CB2E1C"/>
    <w:rsid w:val="00CC18F3"/>
    <w:rsid w:val="00CC33F1"/>
    <w:rsid w:val="00CC3E86"/>
    <w:rsid w:val="00CC583A"/>
    <w:rsid w:val="00CC707E"/>
    <w:rsid w:val="00CC7D1D"/>
    <w:rsid w:val="00CD141D"/>
    <w:rsid w:val="00CD35C3"/>
    <w:rsid w:val="00CE166D"/>
    <w:rsid w:val="00CE205D"/>
    <w:rsid w:val="00CE3042"/>
    <w:rsid w:val="00CE3955"/>
    <w:rsid w:val="00CE5811"/>
    <w:rsid w:val="00CF230B"/>
    <w:rsid w:val="00CF3A2B"/>
    <w:rsid w:val="00CF51E5"/>
    <w:rsid w:val="00CF559B"/>
    <w:rsid w:val="00CF7085"/>
    <w:rsid w:val="00CF7BCF"/>
    <w:rsid w:val="00CF7DB7"/>
    <w:rsid w:val="00D017D3"/>
    <w:rsid w:val="00D027C8"/>
    <w:rsid w:val="00D032D5"/>
    <w:rsid w:val="00D03591"/>
    <w:rsid w:val="00D07735"/>
    <w:rsid w:val="00D10A2A"/>
    <w:rsid w:val="00D10C36"/>
    <w:rsid w:val="00D10EF1"/>
    <w:rsid w:val="00D14908"/>
    <w:rsid w:val="00D158C3"/>
    <w:rsid w:val="00D160C1"/>
    <w:rsid w:val="00D21336"/>
    <w:rsid w:val="00D22D22"/>
    <w:rsid w:val="00D22D87"/>
    <w:rsid w:val="00D249FD"/>
    <w:rsid w:val="00D25420"/>
    <w:rsid w:val="00D25EE6"/>
    <w:rsid w:val="00D267EB"/>
    <w:rsid w:val="00D26939"/>
    <w:rsid w:val="00D2760E"/>
    <w:rsid w:val="00D27EF8"/>
    <w:rsid w:val="00D305A3"/>
    <w:rsid w:val="00D309B3"/>
    <w:rsid w:val="00D31405"/>
    <w:rsid w:val="00D321C3"/>
    <w:rsid w:val="00D35229"/>
    <w:rsid w:val="00D35A74"/>
    <w:rsid w:val="00D42826"/>
    <w:rsid w:val="00D45834"/>
    <w:rsid w:val="00D460BE"/>
    <w:rsid w:val="00D465FB"/>
    <w:rsid w:val="00D46A70"/>
    <w:rsid w:val="00D4798C"/>
    <w:rsid w:val="00D50E65"/>
    <w:rsid w:val="00D51555"/>
    <w:rsid w:val="00D527DC"/>
    <w:rsid w:val="00D52A1B"/>
    <w:rsid w:val="00D5354F"/>
    <w:rsid w:val="00D543AE"/>
    <w:rsid w:val="00D54418"/>
    <w:rsid w:val="00D54C3D"/>
    <w:rsid w:val="00D57B41"/>
    <w:rsid w:val="00D57E07"/>
    <w:rsid w:val="00D60F10"/>
    <w:rsid w:val="00D61EED"/>
    <w:rsid w:val="00D62EE5"/>
    <w:rsid w:val="00D63A64"/>
    <w:rsid w:val="00D63B00"/>
    <w:rsid w:val="00D7229B"/>
    <w:rsid w:val="00D7239C"/>
    <w:rsid w:val="00D73E47"/>
    <w:rsid w:val="00D75061"/>
    <w:rsid w:val="00D7589A"/>
    <w:rsid w:val="00D75DCE"/>
    <w:rsid w:val="00D76092"/>
    <w:rsid w:val="00D7714B"/>
    <w:rsid w:val="00D81AD2"/>
    <w:rsid w:val="00D82CD7"/>
    <w:rsid w:val="00D86885"/>
    <w:rsid w:val="00D919A1"/>
    <w:rsid w:val="00D969EC"/>
    <w:rsid w:val="00DA0DBC"/>
    <w:rsid w:val="00DA36F1"/>
    <w:rsid w:val="00DA47CA"/>
    <w:rsid w:val="00DA4A9F"/>
    <w:rsid w:val="00DA5327"/>
    <w:rsid w:val="00DA6A76"/>
    <w:rsid w:val="00DB13FC"/>
    <w:rsid w:val="00DB2B05"/>
    <w:rsid w:val="00DB2C3F"/>
    <w:rsid w:val="00DB311F"/>
    <w:rsid w:val="00DC0016"/>
    <w:rsid w:val="00DC06BE"/>
    <w:rsid w:val="00DC0F25"/>
    <w:rsid w:val="00DC1B92"/>
    <w:rsid w:val="00DC2DC2"/>
    <w:rsid w:val="00DC35CC"/>
    <w:rsid w:val="00DC50BB"/>
    <w:rsid w:val="00DC5327"/>
    <w:rsid w:val="00DD0C23"/>
    <w:rsid w:val="00DD15AD"/>
    <w:rsid w:val="00DD21A7"/>
    <w:rsid w:val="00DD5B7C"/>
    <w:rsid w:val="00DE29E6"/>
    <w:rsid w:val="00DE31DD"/>
    <w:rsid w:val="00DE33AC"/>
    <w:rsid w:val="00DE6571"/>
    <w:rsid w:val="00DE6A56"/>
    <w:rsid w:val="00DE7560"/>
    <w:rsid w:val="00DF0086"/>
    <w:rsid w:val="00DF1735"/>
    <w:rsid w:val="00DF3EBD"/>
    <w:rsid w:val="00DF4970"/>
    <w:rsid w:val="00DF7BAB"/>
    <w:rsid w:val="00E00330"/>
    <w:rsid w:val="00E0430A"/>
    <w:rsid w:val="00E06336"/>
    <w:rsid w:val="00E064BC"/>
    <w:rsid w:val="00E0677B"/>
    <w:rsid w:val="00E06D6A"/>
    <w:rsid w:val="00E072A2"/>
    <w:rsid w:val="00E1052F"/>
    <w:rsid w:val="00E1105A"/>
    <w:rsid w:val="00E11A40"/>
    <w:rsid w:val="00E13CDF"/>
    <w:rsid w:val="00E141C5"/>
    <w:rsid w:val="00E1620F"/>
    <w:rsid w:val="00E16F95"/>
    <w:rsid w:val="00E23B11"/>
    <w:rsid w:val="00E31EF0"/>
    <w:rsid w:val="00E33C54"/>
    <w:rsid w:val="00E347AD"/>
    <w:rsid w:val="00E3511F"/>
    <w:rsid w:val="00E361A3"/>
    <w:rsid w:val="00E400BA"/>
    <w:rsid w:val="00E435A5"/>
    <w:rsid w:val="00E43819"/>
    <w:rsid w:val="00E4552C"/>
    <w:rsid w:val="00E4766C"/>
    <w:rsid w:val="00E50750"/>
    <w:rsid w:val="00E50A7B"/>
    <w:rsid w:val="00E50B6A"/>
    <w:rsid w:val="00E513DE"/>
    <w:rsid w:val="00E56526"/>
    <w:rsid w:val="00E60882"/>
    <w:rsid w:val="00E6332D"/>
    <w:rsid w:val="00E7068C"/>
    <w:rsid w:val="00E70750"/>
    <w:rsid w:val="00E70901"/>
    <w:rsid w:val="00E70E75"/>
    <w:rsid w:val="00E711A7"/>
    <w:rsid w:val="00E725DC"/>
    <w:rsid w:val="00E72ED6"/>
    <w:rsid w:val="00E73865"/>
    <w:rsid w:val="00E751B5"/>
    <w:rsid w:val="00E779EC"/>
    <w:rsid w:val="00E8573E"/>
    <w:rsid w:val="00E85A26"/>
    <w:rsid w:val="00E862FF"/>
    <w:rsid w:val="00E86BA2"/>
    <w:rsid w:val="00E8794D"/>
    <w:rsid w:val="00E87AEB"/>
    <w:rsid w:val="00E93A68"/>
    <w:rsid w:val="00E95F53"/>
    <w:rsid w:val="00E963BE"/>
    <w:rsid w:val="00E96E80"/>
    <w:rsid w:val="00E979F3"/>
    <w:rsid w:val="00EA02D9"/>
    <w:rsid w:val="00EA1457"/>
    <w:rsid w:val="00EA2BFE"/>
    <w:rsid w:val="00EA2E09"/>
    <w:rsid w:val="00EA39DA"/>
    <w:rsid w:val="00EA4DA2"/>
    <w:rsid w:val="00EA5ADA"/>
    <w:rsid w:val="00EA7335"/>
    <w:rsid w:val="00EB0451"/>
    <w:rsid w:val="00EB0A64"/>
    <w:rsid w:val="00EB0CF4"/>
    <w:rsid w:val="00EB1F7B"/>
    <w:rsid w:val="00EB2280"/>
    <w:rsid w:val="00EB48A9"/>
    <w:rsid w:val="00EB7706"/>
    <w:rsid w:val="00EC1722"/>
    <w:rsid w:val="00EC32DB"/>
    <w:rsid w:val="00EC50D2"/>
    <w:rsid w:val="00EC7015"/>
    <w:rsid w:val="00ED142F"/>
    <w:rsid w:val="00ED1621"/>
    <w:rsid w:val="00ED58DE"/>
    <w:rsid w:val="00EE1ED4"/>
    <w:rsid w:val="00EE3A37"/>
    <w:rsid w:val="00EF0A38"/>
    <w:rsid w:val="00EF38B0"/>
    <w:rsid w:val="00EF42CF"/>
    <w:rsid w:val="00EF6453"/>
    <w:rsid w:val="00F011B8"/>
    <w:rsid w:val="00F03DE0"/>
    <w:rsid w:val="00F06C16"/>
    <w:rsid w:val="00F07764"/>
    <w:rsid w:val="00F10986"/>
    <w:rsid w:val="00F10B8C"/>
    <w:rsid w:val="00F12492"/>
    <w:rsid w:val="00F13366"/>
    <w:rsid w:val="00F2284F"/>
    <w:rsid w:val="00F229E2"/>
    <w:rsid w:val="00F23BAF"/>
    <w:rsid w:val="00F2437B"/>
    <w:rsid w:val="00F2453B"/>
    <w:rsid w:val="00F246B0"/>
    <w:rsid w:val="00F256D3"/>
    <w:rsid w:val="00F257F4"/>
    <w:rsid w:val="00F25A7A"/>
    <w:rsid w:val="00F275CB"/>
    <w:rsid w:val="00F3370F"/>
    <w:rsid w:val="00F350AF"/>
    <w:rsid w:val="00F35719"/>
    <w:rsid w:val="00F35C75"/>
    <w:rsid w:val="00F40A61"/>
    <w:rsid w:val="00F40F2A"/>
    <w:rsid w:val="00F41BA2"/>
    <w:rsid w:val="00F4394C"/>
    <w:rsid w:val="00F46687"/>
    <w:rsid w:val="00F46E45"/>
    <w:rsid w:val="00F472D5"/>
    <w:rsid w:val="00F51582"/>
    <w:rsid w:val="00F53A8B"/>
    <w:rsid w:val="00F552B1"/>
    <w:rsid w:val="00F60887"/>
    <w:rsid w:val="00F6101F"/>
    <w:rsid w:val="00F647AA"/>
    <w:rsid w:val="00F654C0"/>
    <w:rsid w:val="00F668A5"/>
    <w:rsid w:val="00F67F54"/>
    <w:rsid w:val="00F70894"/>
    <w:rsid w:val="00F713AC"/>
    <w:rsid w:val="00F7530C"/>
    <w:rsid w:val="00F82BD4"/>
    <w:rsid w:val="00F90441"/>
    <w:rsid w:val="00F914D5"/>
    <w:rsid w:val="00F92EFD"/>
    <w:rsid w:val="00F953F0"/>
    <w:rsid w:val="00FA14F7"/>
    <w:rsid w:val="00FA2285"/>
    <w:rsid w:val="00FA512B"/>
    <w:rsid w:val="00FA5D67"/>
    <w:rsid w:val="00FA6806"/>
    <w:rsid w:val="00FB0764"/>
    <w:rsid w:val="00FB40F7"/>
    <w:rsid w:val="00FB5721"/>
    <w:rsid w:val="00FB5E00"/>
    <w:rsid w:val="00FB7CB6"/>
    <w:rsid w:val="00FC05C8"/>
    <w:rsid w:val="00FC0E85"/>
    <w:rsid w:val="00FC1883"/>
    <w:rsid w:val="00FC2CBC"/>
    <w:rsid w:val="00FC3205"/>
    <w:rsid w:val="00FC3A27"/>
    <w:rsid w:val="00FC3BD5"/>
    <w:rsid w:val="00FC5183"/>
    <w:rsid w:val="00FC5876"/>
    <w:rsid w:val="00FC6D59"/>
    <w:rsid w:val="00FC79FB"/>
    <w:rsid w:val="00FD044B"/>
    <w:rsid w:val="00FD2DFA"/>
    <w:rsid w:val="00FD4913"/>
    <w:rsid w:val="00FD6859"/>
    <w:rsid w:val="00FE0ADB"/>
    <w:rsid w:val="00FE0E24"/>
    <w:rsid w:val="00FE127E"/>
    <w:rsid w:val="00FE1988"/>
    <w:rsid w:val="00FE539D"/>
    <w:rsid w:val="00FE6077"/>
    <w:rsid w:val="00FE61F0"/>
    <w:rsid w:val="00FE67A0"/>
    <w:rsid w:val="00FE6C0C"/>
    <w:rsid w:val="00FE7C6E"/>
    <w:rsid w:val="00FE7C98"/>
    <w:rsid w:val="00FE7F91"/>
    <w:rsid w:val="00FF21F3"/>
    <w:rsid w:val="00FF35E8"/>
    <w:rsid w:val="00FF3B96"/>
    <w:rsid w:val="00FF3E59"/>
    <w:rsid w:val="00FF4D31"/>
    <w:rsid w:val="00FF5209"/>
    <w:rsid w:val="00FF5D6A"/>
    <w:rsid w:val="00FF778C"/>
    <w:rsid w:val="01837EC5"/>
    <w:rsid w:val="01E32E5C"/>
    <w:rsid w:val="02435AF1"/>
    <w:rsid w:val="03240AC3"/>
    <w:rsid w:val="03701B3D"/>
    <w:rsid w:val="03A63AE5"/>
    <w:rsid w:val="03AF0321"/>
    <w:rsid w:val="056E7A16"/>
    <w:rsid w:val="05F77F89"/>
    <w:rsid w:val="06487A75"/>
    <w:rsid w:val="0662376A"/>
    <w:rsid w:val="06B87C23"/>
    <w:rsid w:val="07051CEA"/>
    <w:rsid w:val="07650AD9"/>
    <w:rsid w:val="07BB5CD0"/>
    <w:rsid w:val="07D92597"/>
    <w:rsid w:val="080C7C6D"/>
    <w:rsid w:val="08977DD3"/>
    <w:rsid w:val="090A7938"/>
    <w:rsid w:val="09237EE4"/>
    <w:rsid w:val="094F7594"/>
    <w:rsid w:val="09FF3AB4"/>
    <w:rsid w:val="0A5C0C98"/>
    <w:rsid w:val="0B2D069D"/>
    <w:rsid w:val="0B6F0CDE"/>
    <w:rsid w:val="0BD75CA6"/>
    <w:rsid w:val="0C3D4E38"/>
    <w:rsid w:val="0C895F12"/>
    <w:rsid w:val="0C8B1A2A"/>
    <w:rsid w:val="0D1B691F"/>
    <w:rsid w:val="0D8D7365"/>
    <w:rsid w:val="0E157817"/>
    <w:rsid w:val="0E2F38B4"/>
    <w:rsid w:val="0EA056A6"/>
    <w:rsid w:val="0F475932"/>
    <w:rsid w:val="0F4B2350"/>
    <w:rsid w:val="0FDF7D37"/>
    <w:rsid w:val="102E53D5"/>
    <w:rsid w:val="103E05EA"/>
    <w:rsid w:val="11572108"/>
    <w:rsid w:val="11582083"/>
    <w:rsid w:val="136B193A"/>
    <w:rsid w:val="13DC148A"/>
    <w:rsid w:val="13FA0C5E"/>
    <w:rsid w:val="140D3E62"/>
    <w:rsid w:val="14922FB4"/>
    <w:rsid w:val="15447DE7"/>
    <w:rsid w:val="155A1F35"/>
    <w:rsid w:val="157B486A"/>
    <w:rsid w:val="16FD37D5"/>
    <w:rsid w:val="17291245"/>
    <w:rsid w:val="174D0BC7"/>
    <w:rsid w:val="174E3C47"/>
    <w:rsid w:val="17C52973"/>
    <w:rsid w:val="17E57622"/>
    <w:rsid w:val="18172914"/>
    <w:rsid w:val="182274AE"/>
    <w:rsid w:val="185F42F0"/>
    <w:rsid w:val="18C32FA9"/>
    <w:rsid w:val="1914221E"/>
    <w:rsid w:val="19407BD4"/>
    <w:rsid w:val="199F306F"/>
    <w:rsid w:val="19F46157"/>
    <w:rsid w:val="1A0A02C8"/>
    <w:rsid w:val="1A922C4A"/>
    <w:rsid w:val="1B6A6ACC"/>
    <w:rsid w:val="1B8438FB"/>
    <w:rsid w:val="1BA7145D"/>
    <w:rsid w:val="1D08202C"/>
    <w:rsid w:val="1E6E588D"/>
    <w:rsid w:val="1E6F2522"/>
    <w:rsid w:val="1EFA147B"/>
    <w:rsid w:val="1F6A2469"/>
    <w:rsid w:val="1F6A3323"/>
    <w:rsid w:val="1F7A404E"/>
    <w:rsid w:val="1F99546E"/>
    <w:rsid w:val="20EB71C4"/>
    <w:rsid w:val="21094AB8"/>
    <w:rsid w:val="210A3ABB"/>
    <w:rsid w:val="21C3367B"/>
    <w:rsid w:val="21DC7CAE"/>
    <w:rsid w:val="22111298"/>
    <w:rsid w:val="226214F1"/>
    <w:rsid w:val="22676C88"/>
    <w:rsid w:val="22792E6F"/>
    <w:rsid w:val="234359BD"/>
    <w:rsid w:val="243F166B"/>
    <w:rsid w:val="246F6442"/>
    <w:rsid w:val="24AD42FA"/>
    <w:rsid w:val="24EA4B39"/>
    <w:rsid w:val="25DF47BD"/>
    <w:rsid w:val="268B136A"/>
    <w:rsid w:val="27357A1A"/>
    <w:rsid w:val="28046ECA"/>
    <w:rsid w:val="28955814"/>
    <w:rsid w:val="28AE522B"/>
    <w:rsid w:val="28AF61B2"/>
    <w:rsid w:val="295E0EF1"/>
    <w:rsid w:val="29933296"/>
    <w:rsid w:val="2A061DAE"/>
    <w:rsid w:val="2AA56341"/>
    <w:rsid w:val="2B6645DD"/>
    <w:rsid w:val="2C050189"/>
    <w:rsid w:val="2C3D3FF7"/>
    <w:rsid w:val="2E4A5E75"/>
    <w:rsid w:val="2F6E26BF"/>
    <w:rsid w:val="303867D4"/>
    <w:rsid w:val="30887EC3"/>
    <w:rsid w:val="30DE16E3"/>
    <w:rsid w:val="30DE5865"/>
    <w:rsid w:val="31D210FA"/>
    <w:rsid w:val="31DD2A68"/>
    <w:rsid w:val="320E29F4"/>
    <w:rsid w:val="32CB04C3"/>
    <w:rsid w:val="32D4472F"/>
    <w:rsid w:val="33E00DD0"/>
    <w:rsid w:val="34142226"/>
    <w:rsid w:val="34255D61"/>
    <w:rsid w:val="349A4A36"/>
    <w:rsid w:val="35244675"/>
    <w:rsid w:val="357660F0"/>
    <w:rsid w:val="36C84195"/>
    <w:rsid w:val="36E1090E"/>
    <w:rsid w:val="36F94618"/>
    <w:rsid w:val="37472C26"/>
    <w:rsid w:val="37480509"/>
    <w:rsid w:val="376F04CE"/>
    <w:rsid w:val="393D2326"/>
    <w:rsid w:val="39D02D50"/>
    <w:rsid w:val="39E92342"/>
    <w:rsid w:val="3A367127"/>
    <w:rsid w:val="3BCD3208"/>
    <w:rsid w:val="3BD263CA"/>
    <w:rsid w:val="3C11501F"/>
    <w:rsid w:val="3C2B3316"/>
    <w:rsid w:val="3C4E24D9"/>
    <w:rsid w:val="3EAB05D5"/>
    <w:rsid w:val="3F3256C7"/>
    <w:rsid w:val="3F484D38"/>
    <w:rsid w:val="3F607826"/>
    <w:rsid w:val="404A2B0D"/>
    <w:rsid w:val="408C0992"/>
    <w:rsid w:val="40A63197"/>
    <w:rsid w:val="41834E70"/>
    <w:rsid w:val="41C66A1A"/>
    <w:rsid w:val="41DE683D"/>
    <w:rsid w:val="439B669F"/>
    <w:rsid w:val="44122579"/>
    <w:rsid w:val="449008F3"/>
    <w:rsid w:val="4503711B"/>
    <w:rsid w:val="453B222C"/>
    <w:rsid w:val="459C4BCC"/>
    <w:rsid w:val="461F6748"/>
    <w:rsid w:val="48176B1A"/>
    <w:rsid w:val="48D2592C"/>
    <w:rsid w:val="48EF1D7F"/>
    <w:rsid w:val="495A3672"/>
    <w:rsid w:val="4A463910"/>
    <w:rsid w:val="4AEE3C28"/>
    <w:rsid w:val="4BF73DD5"/>
    <w:rsid w:val="4C3A6610"/>
    <w:rsid w:val="4D1837C4"/>
    <w:rsid w:val="4D36008D"/>
    <w:rsid w:val="4E0106B9"/>
    <w:rsid w:val="4FD563B8"/>
    <w:rsid w:val="51237298"/>
    <w:rsid w:val="51277EA3"/>
    <w:rsid w:val="51F62A8B"/>
    <w:rsid w:val="523A63C1"/>
    <w:rsid w:val="52E62735"/>
    <w:rsid w:val="52F048F0"/>
    <w:rsid w:val="531F430E"/>
    <w:rsid w:val="533D3EEF"/>
    <w:rsid w:val="54877ECC"/>
    <w:rsid w:val="54AB4E4D"/>
    <w:rsid w:val="558D6591"/>
    <w:rsid w:val="563B01E0"/>
    <w:rsid w:val="56A50AFF"/>
    <w:rsid w:val="57C67CA5"/>
    <w:rsid w:val="588F775D"/>
    <w:rsid w:val="58B82CAB"/>
    <w:rsid w:val="58DF765C"/>
    <w:rsid w:val="598519C7"/>
    <w:rsid w:val="598E0EC7"/>
    <w:rsid w:val="599E3CF8"/>
    <w:rsid w:val="59D521BF"/>
    <w:rsid w:val="59E0698D"/>
    <w:rsid w:val="5B8F4B4B"/>
    <w:rsid w:val="5BAB6A4D"/>
    <w:rsid w:val="5BEC7E94"/>
    <w:rsid w:val="5C1E5675"/>
    <w:rsid w:val="5C325726"/>
    <w:rsid w:val="5C8E31C5"/>
    <w:rsid w:val="5DE64731"/>
    <w:rsid w:val="5E7E61C0"/>
    <w:rsid w:val="5F2B1F62"/>
    <w:rsid w:val="5FBD67CA"/>
    <w:rsid w:val="610E710F"/>
    <w:rsid w:val="615D3E4F"/>
    <w:rsid w:val="61F62F50"/>
    <w:rsid w:val="627E6BDD"/>
    <w:rsid w:val="62B604C4"/>
    <w:rsid w:val="631E2812"/>
    <w:rsid w:val="63403DC2"/>
    <w:rsid w:val="63653450"/>
    <w:rsid w:val="647D20B2"/>
    <w:rsid w:val="64805E0B"/>
    <w:rsid w:val="64D20C8C"/>
    <w:rsid w:val="64DA436B"/>
    <w:rsid w:val="650E7600"/>
    <w:rsid w:val="674B1277"/>
    <w:rsid w:val="6765707C"/>
    <w:rsid w:val="677F405E"/>
    <w:rsid w:val="67C11D5C"/>
    <w:rsid w:val="680A15D6"/>
    <w:rsid w:val="68153BE5"/>
    <w:rsid w:val="68311033"/>
    <w:rsid w:val="6A003377"/>
    <w:rsid w:val="6A0C7582"/>
    <w:rsid w:val="6A9D1C1E"/>
    <w:rsid w:val="6B245D8A"/>
    <w:rsid w:val="6BB879AC"/>
    <w:rsid w:val="6BF90DF1"/>
    <w:rsid w:val="6CE654C0"/>
    <w:rsid w:val="6D354896"/>
    <w:rsid w:val="6D5540F7"/>
    <w:rsid w:val="6DCC4F80"/>
    <w:rsid w:val="6E2F35E6"/>
    <w:rsid w:val="6E3F61A9"/>
    <w:rsid w:val="6F1B59FA"/>
    <w:rsid w:val="70043B14"/>
    <w:rsid w:val="705D339A"/>
    <w:rsid w:val="707D5BB5"/>
    <w:rsid w:val="709E187F"/>
    <w:rsid w:val="70FC17DB"/>
    <w:rsid w:val="71C81375"/>
    <w:rsid w:val="71FF2F7A"/>
    <w:rsid w:val="724D517B"/>
    <w:rsid w:val="737B06B6"/>
    <w:rsid w:val="752350BF"/>
    <w:rsid w:val="75A0296C"/>
    <w:rsid w:val="75FF51D5"/>
    <w:rsid w:val="76576F3A"/>
    <w:rsid w:val="76897789"/>
    <w:rsid w:val="78655AF1"/>
    <w:rsid w:val="78EB1BCD"/>
    <w:rsid w:val="78F45BEA"/>
    <w:rsid w:val="794D2CFD"/>
    <w:rsid w:val="7A534372"/>
    <w:rsid w:val="7C57188D"/>
    <w:rsid w:val="7E1D51DB"/>
    <w:rsid w:val="7E336829"/>
    <w:rsid w:val="7E365CAE"/>
    <w:rsid w:val="7EBC2A65"/>
    <w:rsid w:val="7F011992"/>
    <w:rsid w:val="7F1C73B5"/>
    <w:rsid w:val="7F274D4C"/>
    <w:rsid w:val="7F3E209F"/>
    <w:rsid w:val="7FC52D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8"/>
    <w:semiHidden/>
    <w:unhideWhenUsed/>
    <w:qFormat/>
    <w:uiPriority w:val="99"/>
    <w:pPr>
      <w:jc w:val="left"/>
    </w:pPr>
  </w:style>
  <w:style w:type="paragraph" w:styleId="3">
    <w:name w:val="Balloon Text"/>
    <w:basedOn w:val="1"/>
    <w:link w:val="26"/>
    <w:semiHidden/>
    <w:unhideWhenUsed/>
    <w:qFormat/>
    <w:uiPriority w:val="99"/>
    <w:rPr>
      <w:sz w:val="18"/>
      <w:szCs w:val="18"/>
    </w:rPr>
  </w:style>
  <w:style w:type="paragraph" w:styleId="4">
    <w:name w:val="footer"/>
    <w:basedOn w:val="1"/>
    <w:link w:val="25"/>
    <w:unhideWhenUsed/>
    <w:qFormat/>
    <w:uiPriority w:val="99"/>
    <w:pPr>
      <w:tabs>
        <w:tab w:val="center" w:pos="4153"/>
        <w:tab w:val="right" w:pos="8306"/>
      </w:tabs>
      <w:snapToGrid w:val="0"/>
      <w:jc w:val="left"/>
    </w:pPr>
    <w:rPr>
      <w:sz w:val="18"/>
      <w:szCs w:val="18"/>
    </w:rPr>
  </w:style>
  <w:style w:type="paragraph" w:styleId="5">
    <w:name w:val="header"/>
    <w:basedOn w:val="1"/>
    <w:link w:val="24"/>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
    <w:name w:val="Light Shading Accent 3"/>
    <w:basedOn w:val="8"/>
    <w:qFormat/>
    <w:uiPriority w:val="60"/>
    <w:rPr>
      <w:color w:val="77933C" w:themeColor="accent3" w:themeShade="BF"/>
    </w:rPr>
    <w:tblPr>
      <w:tblBorders>
        <w:top w:val="single" w:color="9BBB59" w:themeColor="accent3" w:sz="8" w:space="0"/>
        <w:bottom w:val="single" w:color="9BBB59" w:themeColor="accent3" w:sz="8" w:space="0"/>
      </w:tblBorders>
      <w:tblLayout w:type="fixed"/>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11">
    <w:name w:val="Light List Accent 6"/>
    <w:basedOn w:val="8"/>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F79646" w:themeFill="accent6"/>
      </w:tcPr>
    </w:tblStylePr>
    <w:tblStylePr w:type="lastRow">
      <w:pPr>
        <w:spacing w:before="0" w:after="0" w:line="240" w:lineRule="auto"/>
      </w:pPr>
      <w:rPr>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2">
    <w:name w:val="Light Grid Accent 5"/>
    <w:basedOn w:val="8"/>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3">
    <w:name w:val="Medium Shading 1 Accent 3"/>
    <w:basedOn w:val="8"/>
    <w:qFormat/>
    <w:uiPriority w:val="63"/>
    <w:rPr>
      <w:rFonts w:ascii="Calibri" w:hAnsi="Calibri" w:eastAsia="宋体" w:cs="Times New Roman"/>
    </w:r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table" w:styleId="14">
    <w:name w:val="Medium Shading 1 Accent 5"/>
    <w:basedOn w:val="8"/>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blLayout w:type="fixed"/>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0" w:themeFill="accent5" w:themeFillTint="3F"/>
      </w:tcPr>
    </w:tblStylePr>
    <w:tblStylePr w:type="band1Horz">
      <w:tblPr>
        <w:tblLayout w:type="fixed"/>
      </w:tblPr>
      <w:tcPr>
        <w:tcBorders>
          <w:insideH w:val="nil"/>
          <w:insideV w:val="nil"/>
        </w:tcBorders>
        <w:shd w:val="clear" w:color="auto" w:fill="D2EAF0" w:themeFill="accent5" w:themeFillTint="3F"/>
      </w:tcPr>
    </w:tblStylePr>
    <w:tblStylePr w:type="band2Horz">
      <w:tblPr>
        <w:tblLayout w:type="fixed"/>
      </w:tblPr>
      <w:tcPr>
        <w:tcBorders>
          <w:insideH w:val="nil"/>
          <w:insideV w:val="nil"/>
        </w:tcBorders>
      </w:tcPr>
    </w:tblStylePr>
  </w:style>
  <w:style w:type="table" w:styleId="15">
    <w:name w:val="Medium Shading 1 Accent 6"/>
    <w:basedOn w:val="8"/>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blLayout w:type="fixed"/>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5D1" w:themeFill="accent6" w:themeFillTint="3F"/>
      </w:tcPr>
    </w:tblStylePr>
    <w:tblStylePr w:type="band1Horz">
      <w:tblPr>
        <w:tblLayout w:type="fixed"/>
      </w:tblPr>
      <w:tcPr>
        <w:tcBorders>
          <w:insideH w:val="nil"/>
          <w:insideV w:val="nil"/>
        </w:tcBorders>
        <w:shd w:val="clear" w:color="auto" w:fill="FDE5D1" w:themeFill="accent6" w:themeFillTint="3F"/>
      </w:tcPr>
    </w:tblStylePr>
    <w:tblStylePr w:type="band2Horz">
      <w:tblPr>
        <w:tblLayout w:type="fixed"/>
      </w:tblPr>
      <w:tcPr>
        <w:tcBorders>
          <w:insideH w:val="nil"/>
          <w:insideV w:val="nil"/>
        </w:tcBorders>
      </w:tcPr>
    </w:tblStylePr>
  </w:style>
  <w:style w:type="table" w:styleId="16">
    <w:name w:val="Medium Grid 3 Accent 1"/>
    <w:basedOn w:val="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7">
    <w:name w:val="Medium Grid 3 Accent 5"/>
    <w:basedOn w:val="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8">
    <w:name w:val="Medium Grid 3 Accent 6"/>
    <w:basedOn w:val="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9">
    <w:name w:val="Colorful List Accent 6"/>
    <w:basedOn w:val="8"/>
    <w:qFormat/>
    <w:uiPriority w:val="72"/>
    <w:rPr>
      <w:color w:val="000000" w:themeColor="text1"/>
      <w14:textFill>
        <w14:solidFill>
          <w14:schemeClr w14:val="tx1"/>
        </w14:solidFill>
      </w14:textFill>
    </w:rPr>
    <w:tblPr>
      <w:tblLayout w:type="fixed"/>
    </w:tblPr>
    <w:tcPr>
      <w:shd w:val="clear" w:color="auto" w:fill="FEF4EC"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5D1" w:themeFill="accent6" w:themeFillTint="3F"/>
      </w:tcPr>
    </w:tblStylePr>
    <w:tblStylePr w:type="band1Horz">
      <w:tblPr>
        <w:tblLayout w:type="fixed"/>
      </w:tblPr>
      <w:tcPr>
        <w:shd w:val="clear" w:color="auto" w:fill="FDE9D9" w:themeFill="accent6" w:themeFillTint="33"/>
      </w:tcPr>
    </w:tblStylePr>
  </w:style>
  <w:style w:type="character" w:styleId="21">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4">
    <w:name w:val="页眉 字符"/>
    <w:basedOn w:val="20"/>
    <w:link w:val="5"/>
    <w:qFormat/>
    <w:uiPriority w:val="99"/>
    <w:rPr>
      <w:sz w:val="18"/>
      <w:szCs w:val="18"/>
    </w:rPr>
  </w:style>
  <w:style w:type="character" w:customStyle="1" w:styleId="25">
    <w:name w:val="页脚 字符"/>
    <w:basedOn w:val="20"/>
    <w:link w:val="4"/>
    <w:qFormat/>
    <w:uiPriority w:val="99"/>
    <w:rPr>
      <w:sz w:val="18"/>
      <w:szCs w:val="18"/>
    </w:rPr>
  </w:style>
  <w:style w:type="character" w:customStyle="1" w:styleId="26">
    <w:name w:val="批注框文本 字符"/>
    <w:basedOn w:val="20"/>
    <w:link w:val="3"/>
    <w:semiHidden/>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批注文字 字符"/>
    <w:basedOn w:val="20"/>
    <w:link w:val="2"/>
    <w:semiHidden/>
    <w:qFormat/>
    <w:uiPriority w:val="99"/>
  </w:style>
  <w:style w:type="character" w:customStyle="1" w:styleId="29">
    <w:name w:val="批注主题 字符"/>
    <w:basedOn w:val="28"/>
    <w:link w:val="7"/>
    <w:semiHidden/>
    <w:qFormat/>
    <w:uiPriority w:val="99"/>
    <w:rPr>
      <w:b/>
      <w:bCs/>
    </w:rPr>
  </w:style>
  <w:style w:type="table" w:customStyle="1" w:styleId="30">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DE875-F55C-4F02-8F4F-09F4A62E35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811</Words>
  <Characters>4623</Characters>
  <Lines>38</Lines>
  <Paragraphs>10</Paragraphs>
  <TotalTime>18</TotalTime>
  <ScaleCrop>false</ScaleCrop>
  <LinksUpToDate>false</LinksUpToDate>
  <CharactersWithSpaces>5424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2017-03-30T01:53:00Z</dcterms:created>
  <dc:creator>cm</dc:creator>
  <cp:lastModifiedBy>七</cp:lastModifiedBy>
  <dcterms:modified xsi:type="dcterms:W3CDTF">2019-05-08T03:44:06Z</dcterms:modified>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